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01B3A1" w14:textId="77777777" w:rsidR="0097726C" w:rsidRDefault="0097726C" w:rsidP="00457438">
      <w:pPr>
        <w:pStyle w:val="berschrift1"/>
        <w:spacing w:line="240" w:lineRule="auto"/>
        <w:ind w:right="1"/>
      </w:pPr>
    </w:p>
    <w:p w14:paraId="4880EE72" w14:textId="235527FE" w:rsidR="005C018D" w:rsidRPr="005C018D" w:rsidRDefault="005C018D" w:rsidP="00457438">
      <w:pPr>
        <w:pStyle w:val="berschrift1"/>
        <w:spacing w:line="240" w:lineRule="auto"/>
        <w:ind w:right="1"/>
      </w:pPr>
      <w:r w:rsidRPr="00212ECA">
        <w:t>Presseinformation</w:t>
      </w:r>
    </w:p>
    <w:p w14:paraId="15485AB1" w14:textId="6B91B18A" w:rsidR="00B37CF2" w:rsidRDefault="0097726C" w:rsidP="00457438">
      <w:pPr>
        <w:spacing w:line="240" w:lineRule="auto"/>
        <w:ind w:left="5672" w:right="1"/>
        <w:outlineLvl w:val="0"/>
        <w:rPr>
          <w:rFonts w:ascii="Arial" w:hAnsi="Arial" w:cs="Arial"/>
        </w:rPr>
      </w:pPr>
      <w:r>
        <w:rPr>
          <w:rFonts w:ascii="Arial" w:hAnsi="Arial" w:cs="Arial"/>
        </w:rPr>
        <w:t xml:space="preserve">  </w:t>
      </w:r>
      <w:r w:rsidR="000D61F9">
        <w:rPr>
          <w:rFonts w:ascii="Arial" w:hAnsi="Arial" w:cs="Arial"/>
        </w:rPr>
        <w:t>Ort</w:t>
      </w:r>
      <w:r w:rsidR="00073504">
        <w:rPr>
          <w:rFonts w:ascii="Arial" w:hAnsi="Arial" w:cs="Arial"/>
        </w:rPr>
        <w:t>h an der Donau</w:t>
      </w:r>
      <w:r w:rsidR="000D61F9">
        <w:rPr>
          <w:rFonts w:ascii="Arial" w:hAnsi="Arial" w:cs="Arial"/>
        </w:rPr>
        <w:t>,</w:t>
      </w:r>
      <w:r w:rsidR="00F25CF3">
        <w:rPr>
          <w:rFonts w:ascii="Arial" w:hAnsi="Arial" w:cs="Arial"/>
        </w:rPr>
        <w:t xml:space="preserve"> </w:t>
      </w:r>
      <w:r w:rsidR="000A2DB9" w:rsidRPr="000A2DB9">
        <w:rPr>
          <w:rFonts w:ascii="Arial" w:hAnsi="Arial" w:cs="Arial"/>
        </w:rPr>
        <w:t>25.</w:t>
      </w:r>
      <w:r w:rsidR="00003A63" w:rsidRPr="000A2DB9">
        <w:rPr>
          <w:rFonts w:ascii="Arial" w:hAnsi="Arial" w:cs="Arial"/>
        </w:rPr>
        <w:t>9</w:t>
      </w:r>
      <w:r w:rsidR="000D61F9" w:rsidRPr="000A2DB9">
        <w:rPr>
          <w:rFonts w:ascii="Arial" w:hAnsi="Arial" w:cs="Arial"/>
        </w:rPr>
        <w:t>.</w:t>
      </w:r>
      <w:r w:rsidR="00073504" w:rsidRPr="005E3AF6">
        <w:rPr>
          <w:rFonts w:ascii="Arial" w:hAnsi="Arial" w:cs="Arial"/>
        </w:rPr>
        <w:t>2026</w:t>
      </w:r>
      <w:r w:rsidR="00E64866">
        <w:rPr>
          <w:rFonts w:ascii="Arial" w:hAnsi="Arial" w:cs="Arial"/>
        </w:rPr>
        <w:br/>
      </w:r>
    </w:p>
    <w:p w14:paraId="41180ACB" w14:textId="66D1617C" w:rsidR="00003A63" w:rsidRPr="00135364" w:rsidRDefault="0038774E" w:rsidP="00457438">
      <w:pPr>
        <w:spacing w:after="120" w:line="240" w:lineRule="auto"/>
        <w:ind w:right="1"/>
        <w:rPr>
          <w:rStyle w:val="Fett"/>
          <w:rFonts w:ascii="Arial" w:hAnsi="Arial" w:cs="Arial"/>
          <w:u w:val="single"/>
        </w:rPr>
      </w:pPr>
      <w:r w:rsidRPr="0038774E">
        <w:rPr>
          <w:rStyle w:val="Fett"/>
          <w:rFonts w:ascii="Arial" w:hAnsi="Arial" w:cs="Arial"/>
          <w:u w:val="single"/>
        </w:rPr>
        <w:t>Bodenpilze</w:t>
      </w:r>
      <w:r>
        <w:rPr>
          <w:rStyle w:val="Fett"/>
          <w:rFonts w:ascii="Arial" w:hAnsi="Arial" w:cs="Arial"/>
          <w:u w:val="single"/>
        </w:rPr>
        <w:t>, d</w:t>
      </w:r>
      <w:r w:rsidRPr="0038774E">
        <w:rPr>
          <w:rStyle w:val="Fett"/>
          <w:rFonts w:ascii="Arial" w:hAnsi="Arial" w:cs="Arial"/>
          <w:u w:val="single"/>
        </w:rPr>
        <w:t>as verborgene Reich</w:t>
      </w:r>
      <w:r>
        <w:rPr>
          <w:rStyle w:val="Fett"/>
          <w:rFonts w:ascii="Arial" w:hAnsi="Arial" w:cs="Arial"/>
          <w:u w:val="single"/>
        </w:rPr>
        <w:t xml:space="preserve"> - </w:t>
      </w:r>
      <w:r w:rsidRPr="0038774E">
        <w:rPr>
          <w:rStyle w:val="Fett"/>
          <w:rFonts w:ascii="Arial" w:hAnsi="Arial" w:cs="Arial"/>
          <w:u w:val="single"/>
        </w:rPr>
        <w:t>Nachweis zahlreicher Arten im</w:t>
      </w:r>
      <w:r w:rsidR="0097726C">
        <w:rPr>
          <w:rStyle w:val="Fett"/>
          <w:rFonts w:ascii="Arial" w:hAnsi="Arial" w:cs="Arial"/>
          <w:u w:val="single"/>
        </w:rPr>
        <w:br/>
      </w:r>
      <w:r w:rsidRPr="0038774E">
        <w:rPr>
          <w:rStyle w:val="Fett"/>
          <w:rFonts w:ascii="Arial" w:hAnsi="Arial" w:cs="Arial"/>
          <w:u w:val="single"/>
        </w:rPr>
        <w:t xml:space="preserve">Nationalpark Donau-Auen im Projekt </w:t>
      </w:r>
      <w:proofErr w:type="spellStart"/>
      <w:r w:rsidRPr="0038774E">
        <w:rPr>
          <w:rStyle w:val="Fett"/>
          <w:rFonts w:ascii="Arial" w:hAnsi="Arial" w:cs="Arial"/>
          <w:u w:val="single"/>
        </w:rPr>
        <w:t>MetaFung</w:t>
      </w:r>
      <w:proofErr w:type="spellEnd"/>
      <w:r w:rsidRPr="0038774E">
        <w:rPr>
          <w:rStyle w:val="Fett"/>
          <w:rFonts w:ascii="Arial" w:hAnsi="Arial" w:cs="Arial"/>
          <w:u w:val="single"/>
        </w:rPr>
        <w:t xml:space="preserve"> erfolgt</w:t>
      </w:r>
      <w:r w:rsidR="00135364">
        <w:rPr>
          <w:rStyle w:val="Fett"/>
          <w:rFonts w:ascii="Arial" w:hAnsi="Arial" w:cs="Arial"/>
          <w:u w:val="single"/>
        </w:rPr>
        <w:br/>
      </w:r>
    </w:p>
    <w:p w14:paraId="2C0F2980" w14:textId="4C119380" w:rsidR="0038774E" w:rsidRDefault="0038774E" w:rsidP="00457438">
      <w:pPr>
        <w:spacing w:line="240" w:lineRule="auto"/>
        <w:ind w:right="1"/>
        <w:outlineLvl w:val="0"/>
        <w:rPr>
          <w:rFonts w:ascii="Arial" w:hAnsi="Arial" w:cs="Arial"/>
          <w:b/>
          <w:bCs/>
        </w:rPr>
      </w:pPr>
      <w:r w:rsidRPr="0038774E">
        <w:rPr>
          <w:rFonts w:ascii="Arial" w:hAnsi="Arial" w:cs="Arial"/>
          <w:b/>
          <w:bCs/>
        </w:rPr>
        <w:t xml:space="preserve">Unter unseren Füßen beginnt eine zweite Welt, dort wo wir kaum hinsehen: unter dem Laub, zwischen Baumwurzeln und tief im </w:t>
      </w:r>
      <w:r w:rsidR="00E563F7">
        <w:rPr>
          <w:rFonts w:ascii="Arial" w:hAnsi="Arial" w:cs="Arial"/>
          <w:b/>
          <w:bCs/>
        </w:rPr>
        <w:t>Humus</w:t>
      </w:r>
      <w:r w:rsidRPr="0038774E">
        <w:rPr>
          <w:rFonts w:ascii="Arial" w:hAnsi="Arial" w:cs="Arial"/>
          <w:b/>
          <w:bCs/>
        </w:rPr>
        <w:t>. Hier zieh</w:t>
      </w:r>
      <w:r w:rsidR="00E563F7">
        <w:rPr>
          <w:rFonts w:ascii="Arial" w:hAnsi="Arial" w:cs="Arial"/>
          <w:b/>
          <w:bCs/>
        </w:rPr>
        <w:t>en</w:t>
      </w:r>
      <w:r w:rsidRPr="0038774E">
        <w:rPr>
          <w:rFonts w:ascii="Arial" w:hAnsi="Arial" w:cs="Arial"/>
          <w:b/>
          <w:bCs/>
        </w:rPr>
        <w:t xml:space="preserve"> sich </w:t>
      </w:r>
      <w:r w:rsidR="00E563F7">
        <w:rPr>
          <w:rFonts w:ascii="Arial" w:hAnsi="Arial" w:cs="Arial"/>
          <w:b/>
          <w:bCs/>
        </w:rPr>
        <w:t xml:space="preserve">Geflechte aus </w:t>
      </w:r>
      <w:r w:rsidRPr="0038774E">
        <w:rPr>
          <w:rFonts w:ascii="Arial" w:hAnsi="Arial" w:cs="Arial"/>
          <w:b/>
          <w:bCs/>
        </w:rPr>
        <w:t>Pilzmyzel</w:t>
      </w:r>
      <w:r w:rsidR="00E563F7">
        <w:rPr>
          <w:rFonts w:ascii="Arial" w:hAnsi="Arial" w:cs="Arial"/>
          <w:b/>
          <w:bCs/>
        </w:rPr>
        <w:t>ien</w:t>
      </w:r>
      <w:r w:rsidRPr="0038774E">
        <w:rPr>
          <w:rFonts w:ascii="Arial" w:hAnsi="Arial" w:cs="Arial"/>
          <w:b/>
          <w:bCs/>
        </w:rPr>
        <w:t xml:space="preserve"> durch d</w:t>
      </w:r>
      <w:r w:rsidR="00E563F7">
        <w:rPr>
          <w:rFonts w:ascii="Arial" w:hAnsi="Arial" w:cs="Arial"/>
          <w:b/>
          <w:bCs/>
        </w:rPr>
        <w:t>en</w:t>
      </w:r>
      <w:r w:rsidRPr="0038774E">
        <w:rPr>
          <w:rFonts w:ascii="Arial" w:hAnsi="Arial" w:cs="Arial"/>
          <w:b/>
          <w:bCs/>
        </w:rPr>
        <w:t xml:space="preserve"> Erd</w:t>
      </w:r>
      <w:r w:rsidR="00E563F7">
        <w:rPr>
          <w:rFonts w:ascii="Arial" w:hAnsi="Arial" w:cs="Arial"/>
          <w:b/>
          <w:bCs/>
        </w:rPr>
        <w:t>boden</w:t>
      </w:r>
      <w:r w:rsidRPr="0038774E">
        <w:rPr>
          <w:rFonts w:ascii="Arial" w:hAnsi="Arial" w:cs="Arial"/>
          <w:b/>
          <w:bCs/>
        </w:rPr>
        <w:t xml:space="preserve">. </w:t>
      </w:r>
      <w:r w:rsidR="00E563F7">
        <w:rPr>
          <w:rFonts w:ascii="Arial" w:hAnsi="Arial" w:cs="Arial"/>
          <w:b/>
          <w:bCs/>
        </w:rPr>
        <w:t>Sie</w:t>
      </w:r>
      <w:r w:rsidRPr="0038774E">
        <w:rPr>
          <w:rFonts w:ascii="Arial" w:hAnsi="Arial" w:cs="Arial"/>
          <w:b/>
          <w:bCs/>
        </w:rPr>
        <w:t xml:space="preserve"> zersetzt</w:t>
      </w:r>
      <w:r w:rsidR="00E563F7">
        <w:rPr>
          <w:rFonts w:ascii="Arial" w:hAnsi="Arial" w:cs="Arial"/>
          <w:b/>
          <w:bCs/>
        </w:rPr>
        <w:t xml:space="preserve">en und ernähren </w:t>
      </w:r>
      <w:r w:rsidRPr="0038774E">
        <w:rPr>
          <w:rFonts w:ascii="Arial" w:hAnsi="Arial" w:cs="Arial"/>
          <w:b/>
          <w:bCs/>
        </w:rPr>
        <w:t>– und h</w:t>
      </w:r>
      <w:r w:rsidR="00E563F7">
        <w:rPr>
          <w:rFonts w:ascii="Arial" w:hAnsi="Arial" w:cs="Arial"/>
          <w:b/>
          <w:bCs/>
        </w:rPr>
        <w:t>alten</w:t>
      </w:r>
      <w:r w:rsidRPr="0038774E">
        <w:rPr>
          <w:rFonts w:ascii="Arial" w:hAnsi="Arial" w:cs="Arial"/>
          <w:b/>
          <w:bCs/>
        </w:rPr>
        <w:t xml:space="preserve"> den Wald am Leben. Im Rahmen des Projektes </w:t>
      </w:r>
      <w:proofErr w:type="spellStart"/>
      <w:r w:rsidRPr="0038774E">
        <w:rPr>
          <w:rFonts w:ascii="Arial" w:hAnsi="Arial" w:cs="Arial"/>
          <w:b/>
          <w:bCs/>
        </w:rPr>
        <w:t>MetaFung</w:t>
      </w:r>
      <w:proofErr w:type="spellEnd"/>
      <w:r w:rsidRPr="0038774E">
        <w:rPr>
          <w:rFonts w:ascii="Arial" w:hAnsi="Arial" w:cs="Arial"/>
          <w:b/>
          <w:bCs/>
        </w:rPr>
        <w:t xml:space="preserve"> wurde die Bodenpilzvielfalt in Österreichs Großschutzgebieten nun erforscht – mit interessanten Erkenntnissen auch für den Nationalpark Donau-Auen.</w:t>
      </w:r>
    </w:p>
    <w:p w14:paraId="20F5AC4F" w14:textId="77777777" w:rsidR="0038774E" w:rsidRPr="0038774E" w:rsidRDefault="0038774E" w:rsidP="00457438">
      <w:pPr>
        <w:spacing w:line="240" w:lineRule="auto"/>
        <w:ind w:right="1"/>
        <w:outlineLvl w:val="0"/>
        <w:rPr>
          <w:rFonts w:ascii="Arial" w:hAnsi="Arial" w:cs="Arial"/>
        </w:rPr>
      </w:pPr>
      <w:r w:rsidRPr="0038774E">
        <w:rPr>
          <w:rFonts w:ascii="Arial" w:hAnsi="Arial" w:cs="Arial"/>
        </w:rPr>
        <w:t>Seit 1996 schützt der Nationalpark Donau-Auen eine der letzten großen, naturnahen Flussauenlandschaften Mitteleuropas. Auf mehr als 9.600 Hektar Fläche zwischen Wien und der slowakischen Grenze kann sich die Dynamik der Donau bis heute weitgehend frei entfalten. Ihre wechselnden Wasserstände formen ein vielschichtiges Mosaik an Lebensräumen, als Basis für eine enorme Artenvielfalt. Doch welche Fülle verbirgt sich dabei unter unseren Füßen?</w:t>
      </w:r>
    </w:p>
    <w:p w14:paraId="233A1D4C" w14:textId="77777777" w:rsidR="0097726C" w:rsidRDefault="0038774E" w:rsidP="00457438">
      <w:pPr>
        <w:spacing w:line="240" w:lineRule="auto"/>
        <w:ind w:right="1"/>
        <w:outlineLvl w:val="0"/>
        <w:rPr>
          <w:rFonts w:ascii="Arial" w:hAnsi="Arial" w:cs="Arial"/>
        </w:rPr>
      </w:pPr>
      <w:r w:rsidRPr="0038774E">
        <w:rPr>
          <w:rFonts w:ascii="Arial" w:hAnsi="Arial" w:cs="Arial"/>
        </w:rPr>
        <w:t xml:space="preserve">Dieser Frage ging das Projekt </w:t>
      </w:r>
      <w:proofErr w:type="spellStart"/>
      <w:r w:rsidRPr="0038774E">
        <w:rPr>
          <w:rFonts w:ascii="Arial" w:hAnsi="Arial" w:cs="Arial"/>
        </w:rPr>
        <w:t>MetaFung</w:t>
      </w:r>
      <w:proofErr w:type="spellEnd"/>
      <w:r w:rsidRPr="0038774E">
        <w:rPr>
          <w:rFonts w:ascii="Arial" w:hAnsi="Arial" w:cs="Arial"/>
        </w:rPr>
        <w:t xml:space="preserve"> nach, finanziert durch den Biodiversitätsfonds des BMLUK. Dabei wurden die Bodenpilze der großen Naturschutzgebiete Österreichs mit modernsten Forschungsmethoden untersucht. Der Nationalpark Donau-Auen war Teil dieser umfassenden Erhebung.</w:t>
      </w:r>
    </w:p>
    <w:p w14:paraId="303F3125" w14:textId="7F8376FE" w:rsidR="0038774E" w:rsidRPr="0038774E" w:rsidRDefault="0038774E" w:rsidP="00457438">
      <w:pPr>
        <w:spacing w:line="240" w:lineRule="auto"/>
        <w:ind w:right="1"/>
        <w:outlineLvl w:val="0"/>
        <w:rPr>
          <w:rFonts w:ascii="Arial" w:hAnsi="Arial" w:cs="Arial"/>
        </w:rPr>
      </w:pPr>
      <w:r w:rsidRPr="0038774E">
        <w:rPr>
          <w:rFonts w:ascii="Arial" w:hAnsi="Arial" w:cs="Arial"/>
        </w:rPr>
        <w:t xml:space="preserve">Die Ergebnisse sind faszinierend: „Allein im Nationalpark Donau-Auen wurden in nur 38 genommenen Proben 2.072 Arten </w:t>
      </w:r>
      <w:r w:rsidR="00E64866">
        <w:rPr>
          <w:rFonts w:ascii="Arial" w:hAnsi="Arial" w:cs="Arial"/>
        </w:rPr>
        <w:t>nachgewiesen</w:t>
      </w:r>
      <w:r w:rsidRPr="0038774E">
        <w:rPr>
          <w:rFonts w:ascii="Arial" w:hAnsi="Arial" w:cs="Arial"/>
        </w:rPr>
        <w:t xml:space="preserve"> – ein Beleg für seine enorme Biodiversität. </w:t>
      </w:r>
      <w:r w:rsidR="00DA5BD0">
        <w:rPr>
          <w:rFonts w:ascii="Arial" w:hAnsi="Arial" w:cs="Arial"/>
        </w:rPr>
        <w:t>Außer</w:t>
      </w:r>
      <w:r w:rsidR="00DA5BD0" w:rsidRPr="0038774E">
        <w:rPr>
          <w:rFonts w:ascii="Arial" w:hAnsi="Arial" w:cs="Arial"/>
        </w:rPr>
        <w:t xml:space="preserve"> </w:t>
      </w:r>
      <w:r w:rsidR="00DA5BD0">
        <w:rPr>
          <w:rFonts w:ascii="Arial" w:hAnsi="Arial" w:cs="Arial"/>
        </w:rPr>
        <w:t>den bisher bekannten etwa 1</w:t>
      </w:r>
      <w:r w:rsidR="00E64866">
        <w:rPr>
          <w:rFonts w:ascii="Arial" w:hAnsi="Arial" w:cs="Arial"/>
        </w:rPr>
        <w:t>.</w:t>
      </w:r>
      <w:r w:rsidR="00DA5BD0">
        <w:rPr>
          <w:rFonts w:ascii="Arial" w:hAnsi="Arial" w:cs="Arial"/>
        </w:rPr>
        <w:t xml:space="preserve">000 Arten an Großpilzen wurden erstmals Mikropilze erfasst. Neben </w:t>
      </w:r>
      <w:r w:rsidRPr="0038774E">
        <w:rPr>
          <w:rFonts w:ascii="Arial" w:hAnsi="Arial" w:cs="Arial"/>
        </w:rPr>
        <w:t xml:space="preserve">häufigen und weit verbreiteten Vertretern fanden sich auch diverse seltene und gefährdete Arten, ebenso wie bislang noch kaum erforschte Pilze“, sagt </w:t>
      </w:r>
      <w:r w:rsidRPr="0097726C">
        <w:rPr>
          <w:rFonts w:ascii="Arial" w:hAnsi="Arial" w:cs="Arial"/>
          <w:b/>
          <w:bCs/>
        </w:rPr>
        <w:t>Nationalparkdirektorin Edith Klauser</w:t>
      </w:r>
      <w:r w:rsidRPr="0038774E">
        <w:rPr>
          <w:rFonts w:ascii="Arial" w:hAnsi="Arial" w:cs="Arial"/>
        </w:rPr>
        <w:t>.</w:t>
      </w:r>
    </w:p>
    <w:p w14:paraId="06E73256" w14:textId="22114D84" w:rsidR="0097726C" w:rsidRPr="00451B63" w:rsidRDefault="0038774E" w:rsidP="00457438">
      <w:pPr>
        <w:spacing w:line="240" w:lineRule="auto"/>
        <w:ind w:right="1"/>
        <w:outlineLvl w:val="0"/>
        <w:rPr>
          <w:rFonts w:ascii="Arial" w:hAnsi="Arial" w:cs="Arial"/>
        </w:rPr>
      </w:pPr>
      <w:r w:rsidRPr="0038774E">
        <w:rPr>
          <w:rFonts w:ascii="Arial" w:hAnsi="Arial" w:cs="Arial"/>
        </w:rPr>
        <w:t>Manche Arten zeigen zudem Verbreitungsmuster, mit denen selbst Fachleute nicht gerechnet hatten</w:t>
      </w:r>
      <w:r w:rsidRPr="00457438">
        <w:rPr>
          <w:rFonts w:ascii="Arial" w:hAnsi="Arial" w:cs="Arial"/>
        </w:rPr>
        <w:t>: „</w:t>
      </w:r>
      <w:r w:rsidR="00A17741" w:rsidRPr="00457438">
        <w:rPr>
          <w:rFonts w:ascii="Arial" w:hAnsi="Arial" w:cs="Arial"/>
        </w:rPr>
        <w:t xml:space="preserve">Überraschend waren Funde von </w:t>
      </w:r>
      <w:proofErr w:type="spellStart"/>
      <w:r w:rsidR="00A17741" w:rsidRPr="00457438">
        <w:rPr>
          <w:rFonts w:ascii="Arial" w:hAnsi="Arial" w:cs="Arial"/>
          <w:i/>
          <w:iCs/>
        </w:rPr>
        <w:t>Ramaria</w:t>
      </w:r>
      <w:proofErr w:type="spellEnd"/>
      <w:r w:rsidR="00A17741" w:rsidRPr="00457438">
        <w:rPr>
          <w:rFonts w:ascii="Arial" w:hAnsi="Arial" w:cs="Arial"/>
        </w:rPr>
        <w:t xml:space="preserve">-Arten (Korallenpilzen), die bislang nur aus Sanddünen Nordeuropas bekannt waren. Sie </w:t>
      </w:r>
      <w:r w:rsidR="00FA4E8B" w:rsidRPr="00457438">
        <w:rPr>
          <w:rFonts w:ascii="Arial" w:hAnsi="Arial" w:cs="Arial"/>
        </w:rPr>
        <w:t>lassen erkennen</w:t>
      </w:r>
      <w:r w:rsidR="00A17741" w:rsidRPr="00457438">
        <w:rPr>
          <w:rFonts w:ascii="Arial" w:hAnsi="Arial" w:cs="Arial"/>
        </w:rPr>
        <w:t>, wie lückenhaft unser Wissen über die Vielfalt und Verbreitung heimischer Pilze immer noch ist. Weitere Untersuchungen werden zeigen, ob es sich um bisher übersehene österreichische Vorkommen, ungewöhnliche Standortansprüche oder weiter verbreitete Arten handelt</w:t>
      </w:r>
      <w:r w:rsidR="00457438" w:rsidRPr="00457438">
        <w:rPr>
          <w:rFonts w:ascii="Arial" w:hAnsi="Arial" w:cs="Arial"/>
        </w:rPr>
        <w:t xml:space="preserve">“, erklärt </w:t>
      </w:r>
      <w:r w:rsidR="00457438" w:rsidRPr="00451B63">
        <w:rPr>
          <w:rFonts w:ascii="Arial" w:hAnsi="Arial" w:cs="Arial"/>
          <w:b/>
          <w:bCs/>
        </w:rPr>
        <w:t>Univ.</w:t>
      </w:r>
      <w:r w:rsidR="00451B63">
        <w:rPr>
          <w:rFonts w:ascii="Arial" w:hAnsi="Arial" w:cs="Arial"/>
          <w:b/>
          <w:bCs/>
        </w:rPr>
        <w:t>-</w:t>
      </w:r>
      <w:r w:rsidR="00457438" w:rsidRPr="00451B63">
        <w:rPr>
          <w:rFonts w:ascii="Arial" w:hAnsi="Arial" w:cs="Arial"/>
          <w:b/>
          <w:bCs/>
        </w:rPr>
        <w:t xml:space="preserve">Prof. Irmgard </w:t>
      </w:r>
      <w:proofErr w:type="spellStart"/>
      <w:r w:rsidR="00457438" w:rsidRPr="00451B63">
        <w:rPr>
          <w:rFonts w:ascii="Arial" w:hAnsi="Arial" w:cs="Arial"/>
          <w:b/>
          <w:bCs/>
        </w:rPr>
        <w:t>Greilhuber</w:t>
      </w:r>
      <w:proofErr w:type="spellEnd"/>
      <w:r w:rsidR="00457438" w:rsidRPr="00451B63">
        <w:rPr>
          <w:rFonts w:ascii="Arial" w:hAnsi="Arial" w:cs="Arial"/>
          <w:b/>
          <w:bCs/>
        </w:rPr>
        <w:t xml:space="preserve"> von der Universität Wien</w:t>
      </w:r>
      <w:r w:rsidR="00457438" w:rsidRPr="00451B63">
        <w:rPr>
          <w:rFonts w:ascii="Arial" w:hAnsi="Arial" w:cs="Arial"/>
        </w:rPr>
        <w:t>, Department für Botanik und Biodiversitätsforschung</w:t>
      </w:r>
      <w:r w:rsidR="00A17741" w:rsidRPr="00451B63">
        <w:rPr>
          <w:rFonts w:ascii="Arial" w:hAnsi="Arial" w:cs="Arial"/>
        </w:rPr>
        <w:t>.</w:t>
      </w:r>
    </w:p>
    <w:p w14:paraId="04D9617C" w14:textId="1BAE9F99" w:rsidR="0038774E" w:rsidRPr="0097726C" w:rsidRDefault="0038774E" w:rsidP="00457438">
      <w:pPr>
        <w:spacing w:line="240" w:lineRule="auto"/>
        <w:ind w:right="1"/>
        <w:outlineLvl w:val="0"/>
        <w:rPr>
          <w:rFonts w:ascii="Arial" w:hAnsi="Arial" w:cs="Arial"/>
          <w:b/>
          <w:bCs/>
        </w:rPr>
      </w:pPr>
      <w:r w:rsidRPr="0097726C">
        <w:rPr>
          <w:rFonts w:ascii="Arial" w:hAnsi="Arial" w:cs="Arial"/>
          <w:b/>
          <w:bCs/>
        </w:rPr>
        <w:t>Einige besondere Funde im Nationalpark Donau-Auen</w:t>
      </w:r>
    </w:p>
    <w:p w14:paraId="43AC2089" w14:textId="063A102E" w:rsidR="0038774E" w:rsidRPr="0038774E" w:rsidRDefault="0038774E" w:rsidP="00457438">
      <w:pPr>
        <w:spacing w:line="240" w:lineRule="auto"/>
        <w:ind w:right="1"/>
        <w:outlineLvl w:val="0"/>
        <w:rPr>
          <w:rFonts w:ascii="Arial" w:hAnsi="Arial" w:cs="Arial"/>
        </w:rPr>
      </w:pPr>
      <w:proofErr w:type="spellStart"/>
      <w:r w:rsidRPr="00457438">
        <w:rPr>
          <w:rFonts w:ascii="Arial" w:hAnsi="Arial" w:cs="Arial"/>
          <w:i/>
          <w:iCs/>
          <w:u w:val="single"/>
        </w:rPr>
        <w:t>Luellia</w:t>
      </w:r>
      <w:proofErr w:type="spellEnd"/>
      <w:r w:rsidRPr="00457438">
        <w:rPr>
          <w:rFonts w:ascii="Arial" w:hAnsi="Arial" w:cs="Arial"/>
          <w:i/>
          <w:iCs/>
          <w:u w:val="single"/>
        </w:rPr>
        <w:t xml:space="preserve"> </w:t>
      </w:r>
      <w:proofErr w:type="spellStart"/>
      <w:r w:rsidRPr="00457438">
        <w:rPr>
          <w:rFonts w:ascii="Arial" w:hAnsi="Arial" w:cs="Arial"/>
          <w:i/>
          <w:iCs/>
          <w:u w:val="single"/>
        </w:rPr>
        <w:t>recondita</w:t>
      </w:r>
      <w:proofErr w:type="spellEnd"/>
      <w:r w:rsidRPr="00457438">
        <w:rPr>
          <w:rFonts w:ascii="Arial" w:hAnsi="Arial" w:cs="Arial"/>
          <w:u w:val="single"/>
        </w:rPr>
        <w:t xml:space="preserve"> – ein echter Schatz</w:t>
      </w:r>
      <w:r w:rsidR="0097726C" w:rsidRPr="00457438">
        <w:rPr>
          <w:rFonts w:ascii="Arial" w:hAnsi="Arial" w:cs="Arial"/>
          <w:u w:val="single"/>
        </w:rPr>
        <w:br/>
      </w:r>
      <w:r w:rsidRPr="0038774E">
        <w:rPr>
          <w:rFonts w:ascii="Arial" w:hAnsi="Arial" w:cs="Arial"/>
        </w:rPr>
        <w:t xml:space="preserve">Der unscheinbare Rosabraune </w:t>
      </w:r>
      <w:proofErr w:type="spellStart"/>
      <w:r w:rsidRPr="0038774E">
        <w:rPr>
          <w:rFonts w:ascii="Arial" w:hAnsi="Arial" w:cs="Arial"/>
        </w:rPr>
        <w:t>Schiffchensporrindenpilz</w:t>
      </w:r>
      <w:proofErr w:type="spellEnd"/>
      <w:r w:rsidRPr="0038774E">
        <w:rPr>
          <w:rFonts w:ascii="Arial" w:hAnsi="Arial" w:cs="Arial"/>
        </w:rPr>
        <w:t xml:space="preserve"> (</w:t>
      </w:r>
      <w:proofErr w:type="spellStart"/>
      <w:r w:rsidRPr="0097726C">
        <w:rPr>
          <w:rFonts w:ascii="Arial" w:hAnsi="Arial" w:cs="Arial"/>
          <w:i/>
          <w:iCs/>
        </w:rPr>
        <w:t>Luellia</w:t>
      </w:r>
      <w:proofErr w:type="spellEnd"/>
      <w:r w:rsidRPr="0097726C">
        <w:rPr>
          <w:rFonts w:ascii="Arial" w:hAnsi="Arial" w:cs="Arial"/>
          <w:i/>
          <w:iCs/>
        </w:rPr>
        <w:t xml:space="preserve"> </w:t>
      </w:r>
      <w:proofErr w:type="spellStart"/>
      <w:r w:rsidRPr="0097726C">
        <w:rPr>
          <w:rFonts w:ascii="Arial" w:hAnsi="Arial" w:cs="Arial"/>
          <w:i/>
          <w:iCs/>
        </w:rPr>
        <w:t>recondita</w:t>
      </w:r>
      <w:proofErr w:type="spellEnd"/>
      <w:r w:rsidRPr="0038774E">
        <w:rPr>
          <w:rFonts w:ascii="Arial" w:hAnsi="Arial" w:cs="Arial"/>
        </w:rPr>
        <w:t xml:space="preserve">) gehört zu den seltenen Funden der Donau-Auen. Die Art </w:t>
      </w:r>
      <w:r w:rsidR="00A17741">
        <w:rPr>
          <w:rFonts w:ascii="Arial" w:hAnsi="Arial" w:cs="Arial"/>
        </w:rPr>
        <w:t xml:space="preserve">ist in Europa weit verbreitet, aber überall selten. In Österreich </w:t>
      </w:r>
      <w:r w:rsidRPr="0038774E">
        <w:rPr>
          <w:rFonts w:ascii="Arial" w:hAnsi="Arial" w:cs="Arial"/>
        </w:rPr>
        <w:t xml:space="preserve">ist </w:t>
      </w:r>
      <w:r w:rsidR="00A17741">
        <w:rPr>
          <w:rFonts w:ascii="Arial" w:hAnsi="Arial" w:cs="Arial"/>
        </w:rPr>
        <w:t xml:space="preserve">sie </w:t>
      </w:r>
      <w:r w:rsidRPr="0038774E">
        <w:rPr>
          <w:rFonts w:ascii="Arial" w:hAnsi="Arial" w:cs="Arial"/>
        </w:rPr>
        <w:t xml:space="preserve">als </w:t>
      </w:r>
      <w:proofErr w:type="spellStart"/>
      <w:r w:rsidRPr="0038774E">
        <w:rPr>
          <w:rFonts w:ascii="Arial" w:hAnsi="Arial" w:cs="Arial"/>
        </w:rPr>
        <w:t>Critically</w:t>
      </w:r>
      <w:proofErr w:type="spellEnd"/>
      <w:r w:rsidRPr="0038774E">
        <w:rPr>
          <w:rFonts w:ascii="Arial" w:hAnsi="Arial" w:cs="Arial"/>
        </w:rPr>
        <w:t xml:space="preserve"> </w:t>
      </w:r>
      <w:proofErr w:type="spellStart"/>
      <w:r w:rsidRPr="0038774E">
        <w:rPr>
          <w:rFonts w:ascii="Arial" w:hAnsi="Arial" w:cs="Arial"/>
        </w:rPr>
        <w:t>Endangered</w:t>
      </w:r>
      <w:proofErr w:type="spellEnd"/>
      <w:r w:rsidRPr="0038774E">
        <w:rPr>
          <w:rFonts w:ascii="Arial" w:hAnsi="Arial" w:cs="Arial"/>
        </w:rPr>
        <w:t xml:space="preserve"> (CR)</w:t>
      </w:r>
      <w:r w:rsidR="00246E21">
        <w:rPr>
          <w:rFonts w:ascii="Arial" w:hAnsi="Arial" w:cs="Arial"/>
        </w:rPr>
        <w:t xml:space="preserve">, </w:t>
      </w:r>
      <w:r w:rsidRPr="0038774E">
        <w:rPr>
          <w:rFonts w:ascii="Arial" w:hAnsi="Arial" w:cs="Arial"/>
        </w:rPr>
        <w:t>vom Aussterben bedroht eingestuft.</w:t>
      </w:r>
    </w:p>
    <w:p w14:paraId="7E3948D1" w14:textId="198D7317" w:rsidR="0038774E" w:rsidRPr="0038774E" w:rsidRDefault="0038774E" w:rsidP="00457438">
      <w:pPr>
        <w:spacing w:line="240" w:lineRule="auto"/>
        <w:ind w:right="1"/>
        <w:outlineLvl w:val="0"/>
        <w:rPr>
          <w:rFonts w:ascii="Arial" w:hAnsi="Arial" w:cs="Arial"/>
        </w:rPr>
      </w:pPr>
      <w:proofErr w:type="spellStart"/>
      <w:r w:rsidRPr="00457438">
        <w:rPr>
          <w:rFonts w:ascii="Arial" w:hAnsi="Arial" w:cs="Arial"/>
          <w:i/>
          <w:iCs/>
          <w:u w:val="single"/>
        </w:rPr>
        <w:lastRenderedPageBreak/>
        <w:t>Inocybe</w:t>
      </w:r>
      <w:proofErr w:type="spellEnd"/>
      <w:r w:rsidRPr="00457438">
        <w:rPr>
          <w:rFonts w:ascii="Arial" w:hAnsi="Arial" w:cs="Arial"/>
          <w:i/>
          <w:iCs/>
          <w:u w:val="single"/>
        </w:rPr>
        <w:t xml:space="preserve"> </w:t>
      </w:r>
      <w:proofErr w:type="spellStart"/>
      <w:r w:rsidRPr="00457438">
        <w:rPr>
          <w:rFonts w:ascii="Arial" w:hAnsi="Arial" w:cs="Arial"/>
          <w:i/>
          <w:iCs/>
          <w:u w:val="single"/>
        </w:rPr>
        <w:t>dunensis</w:t>
      </w:r>
      <w:proofErr w:type="spellEnd"/>
      <w:r w:rsidRPr="00457438">
        <w:rPr>
          <w:rFonts w:ascii="Arial" w:hAnsi="Arial" w:cs="Arial"/>
          <w:u w:val="single"/>
        </w:rPr>
        <w:t xml:space="preserve"> – nur </w:t>
      </w:r>
      <w:r w:rsidR="00ED1B59" w:rsidRPr="00457438">
        <w:rPr>
          <w:rFonts w:ascii="Arial" w:hAnsi="Arial" w:cs="Arial"/>
          <w:u w:val="single"/>
        </w:rPr>
        <w:t xml:space="preserve">in sandigen Habitaten </w:t>
      </w:r>
      <w:r w:rsidRPr="00457438">
        <w:rPr>
          <w:rFonts w:ascii="Arial" w:hAnsi="Arial" w:cs="Arial"/>
          <w:u w:val="single"/>
        </w:rPr>
        <w:t>gefunden</w:t>
      </w:r>
      <w:r w:rsidR="0097726C" w:rsidRPr="00457438">
        <w:rPr>
          <w:rFonts w:ascii="Arial" w:hAnsi="Arial" w:cs="Arial"/>
          <w:u w:val="single"/>
        </w:rPr>
        <w:br/>
      </w:r>
      <w:r w:rsidRPr="0038774E">
        <w:rPr>
          <w:rFonts w:ascii="Arial" w:hAnsi="Arial" w:cs="Arial"/>
        </w:rPr>
        <w:t>Eine besondere Entdeckung ist der Dünen-</w:t>
      </w:r>
      <w:proofErr w:type="spellStart"/>
      <w:r w:rsidRPr="0038774E">
        <w:rPr>
          <w:rFonts w:ascii="Arial" w:hAnsi="Arial" w:cs="Arial"/>
        </w:rPr>
        <w:t>Risspilz</w:t>
      </w:r>
      <w:proofErr w:type="spellEnd"/>
      <w:r w:rsidRPr="0038774E">
        <w:rPr>
          <w:rFonts w:ascii="Arial" w:hAnsi="Arial" w:cs="Arial"/>
        </w:rPr>
        <w:t xml:space="preserve"> </w:t>
      </w:r>
      <w:r w:rsidR="0097726C">
        <w:rPr>
          <w:rFonts w:ascii="Arial" w:hAnsi="Arial" w:cs="Arial"/>
        </w:rPr>
        <w:t>(</w:t>
      </w:r>
      <w:proofErr w:type="spellStart"/>
      <w:r w:rsidRPr="0097726C">
        <w:rPr>
          <w:rFonts w:ascii="Arial" w:hAnsi="Arial" w:cs="Arial"/>
          <w:i/>
          <w:iCs/>
        </w:rPr>
        <w:t>Inocybe</w:t>
      </w:r>
      <w:proofErr w:type="spellEnd"/>
      <w:r w:rsidRPr="0097726C">
        <w:rPr>
          <w:rFonts w:ascii="Arial" w:hAnsi="Arial" w:cs="Arial"/>
          <w:i/>
          <w:iCs/>
        </w:rPr>
        <w:t xml:space="preserve"> </w:t>
      </w:r>
      <w:proofErr w:type="spellStart"/>
      <w:r w:rsidRPr="0097726C">
        <w:rPr>
          <w:rFonts w:ascii="Arial" w:hAnsi="Arial" w:cs="Arial"/>
          <w:i/>
          <w:iCs/>
        </w:rPr>
        <w:t>dunensis</w:t>
      </w:r>
      <w:proofErr w:type="spellEnd"/>
      <w:r w:rsidR="0097726C">
        <w:rPr>
          <w:rFonts w:ascii="Arial" w:hAnsi="Arial" w:cs="Arial"/>
          <w:i/>
          <w:iCs/>
        </w:rPr>
        <w:t>)</w:t>
      </w:r>
      <w:r w:rsidRPr="0038774E">
        <w:rPr>
          <w:rFonts w:ascii="Arial" w:hAnsi="Arial" w:cs="Arial"/>
        </w:rPr>
        <w:t xml:space="preserve">: </w:t>
      </w:r>
      <w:r w:rsidR="00ED1B59">
        <w:rPr>
          <w:rFonts w:ascii="Arial" w:hAnsi="Arial" w:cs="Arial"/>
        </w:rPr>
        <w:t xml:space="preserve">Im Projekt </w:t>
      </w:r>
      <w:proofErr w:type="spellStart"/>
      <w:r w:rsidR="00ED1B59">
        <w:rPr>
          <w:rFonts w:ascii="Arial" w:hAnsi="Arial" w:cs="Arial"/>
        </w:rPr>
        <w:t>MetaFung</w:t>
      </w:r>
      <w:proofErr w:type="spellEnd"/>
      <w:r w:rsidRPr="0038774E">
        <w:rPr>
          <w:rFonts w:ascii="Arial" w:hAnsi="Arial" w:cs="Arial"/>
        </w:rPr>
        <w:t xml:space="preserve"> wurde diese Art </w:t>
      </w:r>
      <w:r w:rsidR="00246E21">
        <w:rPr>
          <w:rFonts w:ascii="Arial" w:hAnsi="Arial" w:cs="Arial"/>
        </w:rPr>
        <w:t xml:space="preserve">aktuell </w:t>
      </w:r>
      <w:r w:rsidRPr="0038774E">
        <w:rPr>
          <w:rFonts w:ascii="Arial" w:hAnsi="Arial" w:cs="Arial"/>
        </w:rPr>
        <w:t>ausschließlich im Nationalpark Donau-Auen nachgewiesen</w:t>
      </w:r>
      <w:r w:rsidR="00ED1B59">
        <w:rPr>
          <w:rFonts w:ascii="Arial" w:hAnsi="Arial" w:cs="Arial"/>
        </w:rPr>
        <w:t xml:space="preserve">. Sie ist außerdem noch aus dem Nationalpark Neusiedlersee </w:t>
      </w:r>
      <w:r w:rsidR="00246E21">
        <w:rPr>
          <w:rFonts w:ascii="Arial" w:hAnsi="Arial" w:cs="Arial"/>
        </w:rPr>
        <w:t xml:space="preserve">– Seewinkel </w:t>
      </w:r>
      <w:r w:rsidR="00ED1B59">
        <w:rPr>
          <w:rFonts w:ascii="Arial" w:hAnsi="Arial" w:cs="Arial"/>
        </w:rPr>
        <w:t xml:space="preserve">und vom sandigen Ufer des </w:t>
      </w:r>
      <w:proofErr w:type="spellStart"/>
      <w:r w:rsidR="00ED1B59">
        <w:rPr>
          <w:rFonts w:ascii="Arial" w:hAnsi="Arial" w:cs="Arial"/>
        </w:rPr>
        <w:t>Lunzer</w:t>
      </w:r>
      <w:proofErr w:type="spellEnd"/>
      <w:r w:rsidR="00ED1B59">
        <w:rPr>
          <w:rFonts w:ascii="Arial" w:hAnsi="Arial" w:cs="Arial"/>
        </w:rPr>
        <w:t xml:space="preserve"> Sees bekannt. </w:t>
      </w:r>
      <w:r w:rsidRPr="0038774E">
        <w:rPr>
          <w:rFonts w:ascii="Arial" w:hAnsi="Arial" w:cs="Arial"/>
        </w:rPr>
        <w:t xml:space="preserve">Ein </w:t>
      </w:r>
      <w:r w:rsidR="00ED1B59">
        <w:rPr>
          <w:rFonts w:ascii="Arial" w:hAnsi="Arial" w:cs="Arial"/>
        </w:rPr>
        <w:t xml:space="preserve">unscheinbarer </w:t>
      </w:r>
      <w:r w:rsidRPr="0038774E">
        <w:rPr>
          <w:rFonts w:ascii="Arial" w:hAnsi="Arial" w:cs="Arial"/>
        </w:rPr>
        <w:t xml:space="preserve">kleiner </w:t>
      </w:r>
      <w:proofErr w:type="spellStart"/>
      <w:r w:rsidR="00ED1B59">
        <w:rPr>
          <w:rFonts w:ascii="Arial" w:hAnsi="Arial" w:cs="Arial"/>
        </w:rPr>
        <w:t>Symbiose</w:t>
      </w:r>
      <w:r w:rsidR="000A5611">
        <w:rPr>
          <w:rFonts w:ascii="Arial" w:hAnsi="Arial" w:cs="Arial"/>
        </w:rPr>
        <w:t>p</w:t>
      </w:r>
      <w:r w:rsidR="00ED1B59">
        <w:rPr>
          <w:rFonts w:ascii="Arial" w:hAnsi="Arial" w:cs="Arial"/>
        </w:rPr>
        <w:t>ilz</w:t>
      </w:r>
      <w:proofErr w:type="spellEnd"/>
      <w:r w:rsidR="00ED1B59">
        <w:rPr>
          <w:rFonts w:ascii="Arial" w:hAnsi="Arial" w:cs="Arial"/>
        </w:rPr>
        <w:t xml:space="preserve"> von Pappeln und Weiden auf sandigen Böden.</w:t>
      </w:r>
    </w:p>
    <w:p w14:paraId="7A8D1317" w14:textId="2F98A4EA" w:rsidR="00ED1B59" w:rsidRDefault="0038774E" w:rsidP="00457438">
      <w:pPr>
        <w:spacing w:line="240" w:lineRule="auto"/>
        <w:ind w:right="1"/>
        <w:outlineLvl w:val="0"/>
        <w:rPr>
          <w:rFonts w:ascii="Arial" w:hAnsi="Arial" w:cs="Arial"/>
        </w:rPr>
      </w:pPr>
      <w:proofErr w:type="spellStart"/>
      <w:r w:rsidRPr="00457438">
        <w:rPr>
          <w:rFonts w:ascii="Arial" w:hAnsi="Arial" w:cs="Arial"/>
          <w:i/>
          <w:iCs/>
          <w:u w:val="single"/>
        </w:rPr>
        <w:t>Thaxterogaster</w:t>
      </w:r>
      <w:proofErr w:type="spellEnd"/>
      <w:r w:rsidRPr="00457438">
        <w:rPr>
          <w:rFonts w:ascii="Arial" w:hAnsi="Arial" w:cs="Arial"/>
          <w:i/>
          <w:iCs/>
          <w:u w:val="single"/>
        </w:rPr>
        <w:t xml:space="preserve"> </w:t>
      </w:r>
      <w:proofErr w:type="spellStart"/>
      <w:r w:rsidRPr="00457438">
        <w:rPr>
          <w:rFonts w:ascii="Arial" w:hAnsi="Arial" w:cs="Arial"/>
          <w:i/>
          <w:iCs/>
          <w:u w:val="single"/>
        </w:rPr>
        <w:t>variegatus</w:t>
      </w:r>
      <w:proofErr w:type="spellEnd"/>
      <w:r w:rsidRPr="00457438">
        <w:rPr>
          <w:rFonts w:ascii="Arial" w:hAnsi="Arial" w:cs="Arial"/>
          <w:u w:val="single"/>
        </w:rPr>
        <w:t xml:space="preserve"> –</w:t>
      </w:r>
      <w:r w:rsidR="00B85D91" w:rsidRPr="00457438">
        <w:rPr>
          <w:rFonts w:ascii="Arial" w:hAnsi="Arial" w:cs="Arial"/>
          <w:u w:val="single"/>
        </w:rPr>
        <w:t xml:space="preserve"> </w:t>
      </w:r>
      <w:r w:rsidRPr="00457438">
        <w:rPr>
          <w:rFonts w:ascii="Arial" w:hAnsi="Arial" w:cs="Arial"/>
          <w:u w:val="single"/>
        </w:rPr>
        <w:t xml:space="preserve">weit </w:t>
      </w:r>
      <w:r w:rsidR="00B85D91" w:rsidRPr="00457438">
        <w:rPr>
          <w:rFonts w:ascii="Arial" w:hAnsi="Arial" w:cs="Arial"/>
          <w:u w:val="single"/>
        </w:rPr>
        <w:t xml:space="preserve">und auch </w:t>
      </w:r>
      <w:proofErr w:type="spellStart"/>
      <w:r w:rsidR="00B85D91" w:rsidRPr="00457438">
        <w:rPr>
          <w:rFonts w:ascii="Arial" w:hAnsi="Arial" w:cs="Arial"/>
          <w:u w:val="single"/>
        </w:rPr>
        <w:t>dealpin</w:t>
      </w:r>
      <w:proofErr w:type="spellEnd"/>
      <w:r w:rsidR="00B85D91" w:rsidRPr="00457438">
        <w:rPr>
          <w:rFonts w:ascii="Arial" w:hAnsi="Arial" w:cs="Arial"/>
          <w:u w:val="single"/>
        </w:rPr>
        <w:t xml:space="preserve"> </w:t>
      </w:r>
      <w:r w:rsidRPr="00457438">
        <w:rPr>
          <w:rFonts w:ascii="Arial" w:hAnsi="Arial" w:cs="Arial"/>
          <w:u w:val="single"/>
        </w:rPr>
        <w:t>verbreitet</w:t>
      </w:r>
      <w:r w:rsidR="0097726C" w:rsidRPr="00457438">
        <w:rPr>
          <w:rFonts w:ascii="Arial" w:hAnsi="Arial" w:cs="Arial"/>
          <w:u w:val="single"/>
        </w:rPr>
        <w:br/>
      </w:r>
      <w:r w:rsidRPr="0038774E">
        <w:rPr>
          <w:rFonts w:ascii="Arial" w:hAnsi="Arial" w:cs="Arial"/>
        </w:rPr>
        <w:t>Der Buntscheckige Schleimkopf (</w:t>
      </w:r>
      <w:proofErr w:type="spellStart"/>
      <w:r w:rsidRPr="0097726C">
        <w:rPr>
          <w:rFonts w:ascii="Arial" w:hAnsi="Arial" w:cs="Arial"/>
          <w:i/>
          <w:iCs/>
        </w:rPr>
        <w:t>Thaxterogaster</w:t>
      </w:r>
      <w:proofErr w:type="spellEnd"/>
      <w:r w:rsidRPr="0097726C">
        <w:rPr>
          <w:rFonts w:ascii="Arial" w:hAnsi="Arial" w:cs="Arial"/>
          <w:i/>
          <w:iCs/>
        </w:rPr>
        <w:t xml:space="preserve"> (</w:t>
      </w:r>
      <w:proofErr w:type="spellStart"/>
      <w:r w:rsidRPr="0097726C">
        <w:rPr>
          <w:rFonts w:ascii="Arial" w:hAnsi="Arial" w:cs="Arial"/>
          <w:i/>
          <w:iCs/>
        </w:rPr>
        <w:t>Cortinarius</w:t>
      </w:r>
      <w:proofErr w:type="spellEnd"/>
      <w:r w:rsidRPr="0097726C">
        <w:rPr>
          <w:rFonts w:ascii="Arial" w:hAnsi="Arial" w:cs="Arial"/>
          <w:i/>
          <w:iCs/>
        </w:rPr>
        <w:t xml:space="preserve">) </w:t>
      </w:r>
      <w:proofErr w:type="spellStart"/>
      <w:r w:rsidRPr="0097726C">
        <w:rPr>
          <w:rFonts w:ascii="Arial" w:hAnsi="Arial" w:cs="Arial"/>
          <w:i/>
          <w:iCs/>
        </w:rPr>
        <w:t>variegatus</w:t>
      </w:r>
      <w:proofErr w:type="spellEnd"/>
      <w:r w:rsidRPr="0038774E">
        <w:rPr>
          <w:rFonts w:ascii="Arial" w:hAnsi="Arial" w:cs="Arial"/>
        </w:rPr>
        <w:t xml:space="preserve">) wurde sowohl in den Mischwäldern der Nördlichen Kalkalpen als auch in den Donau-Auen gefunden. </w:t>
      </w:r>
      <w:r w:rsidR="00ED1B59" w:rsidRPr="00ED1B59">
        <w:rPr>
          <w:rFonts w:ascii="Arial" w:hAnsi="Arial" w:cs="Arial"/>
        </w:rPr>
        <w:t xml:space="preserve">Solche Funde weisen auf </w:t>
      </w:r>
      <w:proofErr w:type="spellStart"/>
      <w:r w:rsidR="00ED1B59" w:rsidRPr="00ED1B59">
        <w:rPr>
          <w:rFonts w:ascii="Arial" w:hAnsi="Arial" w:cs="Arial"/>
        </w:rPr>
        <w:t>dealpine</w:t>
      </w:r>
      <w:proofErr w:type="spellEnd"/>
      <w:r w:rsidR="00ED1B59" w:rsidRPr="00ED1B59">
        <w:rPr>
          <w:rFonts w:ascii="Arial" w:hAnsi="Arial" w:cs="Arial"/>
        </w:rPr>
        <w:t xml:space="preserve"> Verbreitungsmuster hin, bei denen Pilzarten heute räumlich getrennte Vorkommen in alpinen, arktischen und </w:t>
      </w:r>
      <w:r w:rsidR="00B85D91">
        <w:rPr>
          <w:rFonts w:ascii="Arial" w:hAnsi="Arial" w:cs="Arial"/>
        </w:rPr>
        <w:t xml:space="preserve">eben auch niedrigeren – </w:t>
      </w:r>
      <w:proofErr w:type="spellStart"/>
      <w:r w:rsidR="00B85D91">
        <w:rPr>
          <w:rFonts w:ascii="Arial" w:hAnsi="Arial" w:cs="Arial"/>
        </w:rPr>
        <w:t>dealpinen</w:t>
      </w:r>
      <w:proofErr w:type="spellEnd"/>
      <w:r w:rsidR="00B85D91">
        <w:rPr>
          <w:rFonts w:ascii="Arial" w:hAnsi="Arial" w:cs="Arial"/>
        </w:rPr>
        <w:t xml:space="preserve"> - Lagen mit ähnlicher </w:t>
      </w:r>
      <w:r w:rsidR="00ED1B59" w:rsidRPr="00ED1B59">
        <w:rPr>
          <w:rFonts w:ascii="Arial" w:hAnsi="Arial" w:cs="Arial"/>
        </w:rPr>
        <w:t>Lebensraumqualität aufweisen</w:t>
      </w:r>
      <w:r w:rsidR="00B85D91">
        <w:rPr>
          <w:rFonts w:ascii="Arial" w:hAnsi="Arial" w:cs="Arial"/>
        </w:rPr>
        <w:t>.</w:t>
      </w:r>
    </w:p>
    <w:p w14:paraId="521A65BA" w14:textId="5DFBE6A5" w:rsidR="0038774E" w:rsidRPr="0038774E" w:rsidRDefault="0038774E" w:rsidP="00457438">
      <w:pPr>
        <w:spacing w:line="240" w:lineRule="auto"/>
        <w:ind w:right="1"/>
        <w:outlineLvl w:val="0"/>
        <w:rPr>
          <w:rFonts w:ascii="Arial" w:hAnsi="Arial" w:cs="Arial"/>
        </w:rPr>
      </w:pPr>
      <w:proofErr w:type="spellStart"/>
      <w:r w:rsidRPr="00457438">
        <w:rPr>
          <w:rFonts w:ascii="Arial" w:hAnsi="Arial" w:cs="Arial"/>
          <w:i/>
          <w:iCs/>
          <w:u w:val="single"/>
        </w:rPr>
        <w:t>Geopora</w:t>
      </w:r>
      <w:proofErr w:type="spellEnd"/>
      <w:r w:rsidRPr="00457438">
        <w:rPr>
          <w:rFonts w:ascii="Arial" w:hAnsi="Arial" w:cs="Arial"/>
          <w:i/>
          <w:iCs/>
          <w:u w:val="single"/>
        </w:rPr>
        <w:t xml:space="preserve"> </w:t>
      </w:r>
      <w:proofErr w:type="spellStart"/>
      <w:r w:rsidRPr="00457438">
        <w:rPr>
          <w:rFonts w:ascii="Arial" w:hAnsi="Arial" w:cs="Arial"/>
          <w:i/>
          <w:iCs/>
          <w:u w:val="single"/>
        </w:rPr>
        <w:t>cervina</w:t>
      </w:r>
      <w:proofErr w:type="spellEnd"/>
      <w:r w:rsidRPr="00457438">
        <w:rPr>
          <w:rFonts w:ascii="Arial" w:hAnsi="Arial" w:cs="Arial"/>
          <w:u w:val="single"/>
        </w:rPr>
        <w:t xml:space="preserve"> –</w:t>
      </w:r>
      <w:r w:rsidR="00FA4E8B" w:rsidRPr="00457438">
        <w:rPr>
          <w:rFonts w:ascii="Arial" w:hAnsi="Arial" w:cs="Arial"/>
          <w:u w:val="single"/>
        </w:rPr>
        <w:t xml:space="preserve"> </w:t>
      </w:r>
      <w:r w:rsidRPr="00457438">
        <w:rPr>
          <w:rFonts w:ascii="Arial" w:hAnsi="Arial" w:cs="Arial"/>
          <w:u w:val="single"/>
        </w:rPr>
        <w:t>häufiger als gedacht</w:t>
      </w:r>
      <w:r w:rsidR="0097726C" w:rsidRPr="00457438">
        <w:rPr>
          <w:rFonts w:ascii="Arial" w:hAnsi="Arial" w:cs="Arial"/>
          <w:u w:val="single"/>
        </w:rPr>
        <w:br/>
      </w:r>
      <w:r w:rsidRPr="0038774E">
        <w:rPr>
          <w:rFonts w:ascii="Arial" w:hAnsi="Arial" w:cs="Arial"/>
        </w:rPr>
        <w:t xml:space="preserve">Der </w:t>
      </w:r>
      <w:proofErr w:type="spellStart"/>
      <w:r w:rsidRPr="0038774E">
        <w:rPr>
          <w:rFonts w:ascii="Arial" w:hAnsi="Arial" w:cs="Arial"/>
        </w:rPr>
        <w:t>Hellscheibige</w:t>
      </w:r>
      <w:proofErr w:type="spellEnd"/>
      <w:r w:rsidRPr="0038774E">
        <w:rPr>
          <w:rFonts w:ascii="Arial" w:hAnsi="Arial" w:cs="Arial"/>
        </w:rPr>
        <w:t xml:space="preserve"> </w:t>
      </w:r>
      <w:proofErr w:type="spellStart"/>
      <w:r w:rsidRPr="0038774E">
        <w:rPr>
          <w:rFonts w:ascii="Arial" w:hAnsi="Arial" w:cs="Arial"/>
        </w:rPr>
        <w:t>Sandborstling</w:t>
      </w:r>
      <w:proofErr w:type="spellEnd"/>
      <w:r w:rsidRPr="0038774E">
        <w:rPr>
          <w:rFonts w:ascii="Arial" w:hAnsi="Arial" w:cs="Arial"/>
        </w:rPr>
        <w:t xml:space="preserve"> </w:t>
      </w:r>
      <w:r w:rsidR="0097726C">
        <w:rPr>
          <w:rFonts w:ascii="Arial" w:hAnsi="Arial" w:cs="Arial"/>
        </w:rPr>
        <w:t>(</w:t>
      </w:r>
      <w:proofErr w:type="spellStart"/>
      <w:r w:rsidRPr="0097726C">
        <w:rPr>
          <w:rFonts w:ascii="Arial" w:hAnsi="Arial" w:cs="Arial"/>
          <w:i/>
          <w:iCs/>
        </w:rPr>
        <w:t>Geopora</w:t>
      </w:r>
      <w:proofErr w:type="spellEnd"/>
      <w:r w:rsidRPr="0097726C">
        <w:rPr>
          <w:rFonts w:ascii="Arial" w:hAnsi="Arial" w:cs="Arial"/>
          <w:i/>
          <w:iCs/>
        </w:rPr>
        <w:t xml:space="preserve"> </w:t>
      </w:r>
      <w:proofErr w:type="spellStart"/>
      <w:r w:rsidRPr="0097726C">
        <w:rPr>
          <w:rFonts w:ascii="Arial" w:hAnsi="Arial" w:cs="Arial"/>
          <w:i/>
          <w:iCs/>
        </w:rPr>
        <w:t>cervina</w:t>
      </w:r>
      <w:proofErr w:type="spellEnd"/>
      <w:r w:rsidR="0097726C">
        <w:rPr>
          <w:rFonts w:ascii="Arial" w:hAnsi="Arial" w:cs="Arial"/>
        </w:rPr>
        <w:t>)</w:t>
      </w:r>
      <w:r w:rsidRPr="0038774E">
        <w:rPr>
          <w:rFonts w:ascii="Arial" w:hAnsi="Arial" w:cs="Arial"/>
        </w:rPr>
        <w:t xml:space="preserve"> gilt als potenziell gefährdet (NT) und ist in Österreich bislang nur von wenigen Fundorten bekannt. In Niederösterreich wurde die Art bisher noch nicht nachgewiesen. Die DNA-Untersuchung im Projekt deutet jedoch auf ein breites Vorkommen in den Donau-Auen hin – womöglich ein Hinweis auf eine bislang unterschätzte Verbreitung der Art</w:t>
      </w:r>
      <w:r w:rsidR="00B85D91">
        <w:rPr>
          <w:rFonts w:ascii="Arial" w:hAnsi="Arial" w:cs="Arial"/>
        </w:rPr>
        <w:t xml:space="preserve"> aufgrund seltener Fruchtkörperbildung.</w:t>
      </w:r>
    </w:p>
    <w:p w14:paraId="5548B18E" w14:textId="77777777" w:rsidR="0038774E" w:rsidRPr="0097726C" w:rsidRDefault="0038774E" w:rsidP="00457438">
      <w:pPr>
        <w:spacing w:line="240" w:lineRule="auto"/>
        <w:ind w:right="1"/>
        <w:outlineLvl w:val="0"/>
        <w:rPr>
          <w:rFonts w:ascii="Arial" w:hAnsi="Arial" w:cs="Arial"/>
          <w:b/>
          <w:bCs/>
        </w:rPr>
      </w:pPr>
      <w:r w:rsidRPr="0097726C">
        <w:rPr>
          <w:rFonts w:ascii="Arial" w:hAnsi="Arial" w:cs="Arial"/>
          <w:b/>
          <w:bCs/>
        </w:rPr>
        <w:t>Hintergrundinformation</w:t>
      </w:r>
    </w:p>
    <w:p w14:paraId="60D068BB" w14:textId="23CC2454" w:rsidR="0038774E" w:rsidRPr="0038774E" w:rsidRDefault="0038774E" w:rsidP="00457438">
      <w:pPr>
        <w:spacing w:line="240" w:lineRule="auto"/>
        <w:ind w:right="1"/>
        <w:outlineLvl w:val="0"/>
        <w:rPr>
          <w:rFonts w:ascii="Arial" w:hAnsi="Arial" w:cs="Arial"/>
        </w:rPr>
      </w:pPr>
      <w:r w:rsidRPr="0038774E">
        <w:rPr>
          <w:rFonts w:ascii="Arial" w:hAnsi="Arial" w:cs="Arial"/>
        </w:rPr>
        <w:t>Wer an Pilze denkt, hat meist ihre Fruchtkörper vor Augen: einen Hut im Moos, eine</w:t>
      </w:r>
      <w:r w:rsidR="001A57C1">
        <w:rPr>
          <w:rFonts w:ascii="Arial" w:hAnsi="Arial" w:cs="Arial"/>
        </w:rPr>
        <w:t xml:space="preserve"> Struktur </w:t>
      </w:r>
      <w:r w:rsidRPr="0038774E">
        <w:rPr>
          <w:rFonts w:ascii="Arial" w:hAnsi="Arial" w:cs="Arial"/>
        </w:rPr>
        <w:t xml:space="preserve">an einem Stamm oder ein Schwammerl </w:t>
      </w:r>
      <w:r w:rsidR="001A57C1">
        <w:rPr>
          <w:rFonts w:ascii="Arial" w:hAnsi="Arial" w:cs="Arial"/>
        </w:rPr>
        <w:t>am Boden</w:t>
      </w:r>
      <w:r w:rsidRPr="0038774E">
        <w:rPr>
          <w:rFonts w:ascii="Arial" w:hAnsi="Arial" w:cs="Arial"/>
        </w:rPr>
        <w:t>. Doch diese sichtbaren Teile sind nur ein winziger Ausschnitt des eigentlichen Organismus. Der größte Teil lebt verborgen als Myzel. Dieses ist das eigentliche Pilzgeflecht. Es besteht aus feinen Zellfäden, die sich im Boden, im Holz oder an Pflanzenwurzeln ausbreiten. Manche Pilze erscheinen nur wenige Tage im Jahr an der Oberfläche, viele bleiben ihr gesamtes Leben unsichtbar.</w:t>
      </w:r>
    </w:p>
    <w:p w14:paraId="364EA719" w14:textId="44618EC2" w:rsidR="0038774E" w:rsidRPr="0038774E" w:rsidRDefault="0038774E" w:rsidP="00457438">
      <w:pPr>
        <w:spacing w:line="240" w:lineRule="auto"/>
        <w:ind w:right="1"/>
        <w:outlineLvl w:val="0"/>
        <w:rPr>
          <w:rFonts w:ascii="Arial" w:hAnsi="Arial" w:cs="Arial"/>
        </w:rPr>
      </w:pPr>
      <w:r w:rsidRPr="0038774E">
        <w:rPr>
          <w:rFonts w:ascii="Arial" w:hAnsi="Arial" w:cs="Arial"/>
        </w:rPr>
        <w:t xml:space="preserve">Dabei erfüllen Pilze enorm wichtige Aufgaben im Ökosystem: Sie zersetzen abgestorbenes Holz und Pflanzenmaterial, vermögen viel Wasser zu speichern, geben Nährstoffe an den Boden zurück und leben in enger Symbiose mit Pflanzenwurzeln. Über die sogenannte Mykorrhiza unterstützen sie Bäume bei der Aufnahme von Wasser und Nährstoffen und erhalten im Gegenzug Kohlenstoffverbindungen. Der </w:t>
      </w:r>
      <w:r w:rsidR="001A57C1">
        <w:rPr>
          <w:rFonts w:ascii="Arial" w:hAnsi="Arial" w:cs="Arial"/>
        </w:rPr>
        <w:t>W</w:t>
      </w:r>
      <w:r w:rsidRPr="0038774E">
        <w:rPr>
          <w:rFonts w:ascii="Arial" w:hAnsi="Arial" w:cs="Arial"/>
        </w:rPr>
        <w:t>ald ist deshalb nicht nur oberirdisch voller Leben.</w:t>
      </w:r>
    </w:p>
    <w:p w14:paraId="026D49C5" w14:textId="45E5AFEF" w:rsidR="0038774E" w:rsidRPr="0038774E" w:rsidRDefault="0038774E" w:rsidP="00457438">
      <w:pPr>
        <w:spacing w:line="240" w:lineRule="auto"/>
        <w:ind w:right="1"/>
        <w:outlineLvl w:val="0"/>
        <w:rPr>
          <w:rFonts w:ascii="Arial" w:hAnsi="Arial" w:cs="Arial"/>
        </w:rPr>
      </w:pPr>
      <w:r w:rsidRPr="0038774E">
        <w:rPr>
          <w:rFonts w:ascii="Arial" w:hAnsi="Arial" w:cs="Arial"/>
        </w:rPr>
        <w:t>Trotz ihrer enormen Bedeutung und</w:t>
      </w:r>
      <w:r w:rsidR="00246E21">
        <w:rPr>
          <w:rFonts w:ascii="Arial" w:hAnsi="Arial" w:cs="Arial"/>
        </w:rPr>
        <w:t xml:space="preserve"> oft </w:t>
      </w:r>
      <w:r w:rsidR="001A57C1">
        <w:rPr>
          <w:rFonts w:ascii="Arial" w:hAnsi="Arial" w:cs="Arial"/>
        </w:rPr>
        <w:t>f</w:t>
      </w:r>
      <w:r w:rsidRPr="0038774E">
        <w:rPr>
          <w:rFonts w:ascii="Arial" w:hAnsi="Arial" w:cs="Arial"/>
        </w:rPr>
        <w:t xml:space="preserve">arbenfrohen Vielfalt gehören Bodenpilze zu den am wenigsten erforschten Organismengruppen Europas. Um ihre Vielfalt in allen Nationalparks Österreichs, dem Biosphärenpark Wienerwald und dem Wildnisgebiet </w:t>
      </w:r>
      <w:proofErr w:type="spellStart"/>
      <w:r w:rsidRPr="0038774E">
        <w:rPr>
          <w:rFonts w:ascii="Arial" w:hAnsi="Arial" w:cs="Arial"/>
        </w:rPr>
        <w:t>Dürrenstein-Lassingtal</w:t>
      </w:r>
      <w:proofErr w:type="spellEnd"/>
      <w:r w:rsidRPr="0038774E">
        <w:rPr>
          <w:rFonts w:ascii="Arial" w:hAnsi="Arial" w:cs="Arial"/>
        </w:rPr>
        <w:t xml:space="preserve"> zu erfassen, wurde eine Methode eingesetzt, welche die Biodiversitätsforschung </w:t>
      </w:r>
      <w:r w:rsidR="00B85D91">
        <w:rPr>
          <w:rFonts w:ascii="Arial" w:hAnsi="Arial" w:cs="Arial"/>
        </w:rPr>
        <w:t>erweitert</w:t>
      </w:r>
      <w:r w:rsidRPr="0038774E">
        <w:rPr>
          <w:rFonts w:ascii="Arial" w:hAnsi="Arial" w:cs="Arial"/>
        </w:rPr>
        <w:t xml:space="preserve"> hat: das </w:t>
      </w:r>
      <w:proofErr w:type="spellStart"/>
      <w:r w:rsidRPr="0038774E">
        <w:rPr>
          <w:rFonts w:ascii="Arial" w:hAnsi="Arial" w:cs="Arial"/>
        </w:rPr>
        <w:t>Metabarcoding</w:t>
      </w:r>
      <w:proofErr w:type="spellEnd"/>
      <w:r w:rsidRPr="0038774E">
        <w:rPr>
          <w:rFonts w:ascii="Arial" w:hAnsi="Arial" w:cs="Arial"/>
        </w:rPr>
        <w:t xml:space="preserve">. </w:t>
      </w:r>
      <w:r w:rsidR="00D55D66">
        <w:rPr>
          <w:rFonts w:ascii="Arial" w:hAnsi="Arial" w:cs="Arial"/>
        </w:rPr>
        <w:t>Damit</w:t>
      </w:r>
      <w:r w:rsidR="00FA4E8B" w:rsidRPr="00FA4E8B">
        <w:rPr>
          <w:rFonts w:ascii="Arial" w:hAnsi="Arial" w:cs="Arial"/>
        </w:rPr>
        <w:t xml:space="preserve"> kann die Artenzusammensetzung einer ganzen Probe mithilfe von DNA untersucht werden. Statt einzelne Pilzfruchtkörper getrennt zu erheben, wird DNA aus Boden, Laub, Holz oder einer Mischprobe extrahiert. Anschließend werden kurze DNA-Abschnitte („Barcodes“) millionenfach vervielfältigt und </w:t>
      </w:r>
      <w:r w:rsidR="00246E21">
        <w:rPr>
          <w:rFonts w:ascii="Arial" w:hAnsi="Arial" w:cs="Arial"/>
        </w:rPr>
        <w:t>via</w:t>
      </w:r>
      <w:r w:rsidR="00FA4E8B" w:rsidRPr="00FA4E8B">
        <w:rPr>
          <w:rFonts w:ascii="Arial" w:hAnsi="Arial" w:cs="Arial"/>
        </w:rPr>
        <w:t xml:space="preserve"> Hochdurchsatzsequenzierung separiert. Durch den Vergleich mit Referenzdatenbanken kann festgestellt werden, welche Arten </w:t>
      </w:r>
      <w:r w:rsidR="00FA4E8B">
        <w:rPr>
          <w:rFonts w:ascii="Arial" w:hAnsi="Arial" w:cs="Arial"/>
        </w:rPr>
        <w:t>vorkommen</w:t>
      </w:r>
      <w:r w:rsidR="00FA4E8B" w:rsidRPr="00FA4E8B">
        <w:rPr>
          <w:rFonts w:ascii="Arial" w:hAnsi="Arial" w:cs="Arial"/>
        </w:rPr>
        <w:t xml:space="preserve">. Für Pilze ermöglicht </w:t>
      </w:r>
      <w:proofErr w:type="spellStart"/>
      <w:r w:rsidR="00FA4E8B" w:rsidRPr="00FA4E8B">
        <w:rPr>
          <w:rFonts w:ascii="Arial" w:hAnsi="Arial" w:cs="Arial"/>
        </w:rPr>
        <w:t>Metabarcoding</w:t>
      </w:r>
      <w:proofErr w:type="spellEnd"/>
      <w:r w:rsidR="00FA4E8B" w:rsidRPr="00FA4E8B">
        <w:rPr>
          <w:rFonts w:ascii="Arial" w:hAnsi="Arial" w:cs="Arial"/>
        </w:rPr>
        <w:t xml:space="preserve"> daher, auch Arten nachzuweisen, die keine sichtbaren Fruchtkörper bilden oder bei einer herkömmlichen Kartierung übersehen würden. Die Methode zeigt jedoch in erster L</w:t>
      </w:r>
      <w:r w:rsidR="00FA4E8B">
        <w:rPr>
          <w:rFonts w:ascii="Arial" w:hAnsi="Arial" w:cs="Arial"/>
        </w:rPr>
        <w:t>inie das Vorhandensein von DNA. S</w:t>
      </w:r>
      <w:r w:rsidR="00FA4E8B" w:rsidRPr="00FA4E8B">
        <w:rPr>
          <w:rFonts w:ascii="Arial" w:hAnsi="Arial" w:cs="Arial"/>
        </w:rPr>
        <w:t>ie liefert keine Aussage über die Menge und die Vitalität einer Art.</w:t>
      </w:r>
    </w:p>
    <w:p w14:paraId="35B3BC52" w14:textId="5B4A1239" w:rsidR="0038774E" w:rsidRPr="0038774E" w:rsidRDefault="0038774E" w:rsidP="00457438">
      <w:pPr>
        <w:spacing w:line="240" w:lineRule="auto"/>
        <w:ind w:right="1"/>
        <w:outlineLvl w:val="0"/>
        <w:rPr>
          <w:rFonts w:ascii="Arial" w:hAnsi="Arial" w:cs="Arial"/>
        </w:rPr>
      </w:pPr>
      <w:r w:rsidRPr="0038774E">
        <w:rPr>
          <w:rFonts w:ascii="Arial" w:hAnsi="Arial" w:cs="Arial"/>
        </w:rPr>
        <w:lastRenderedPageBreak/>
        <w:t xml:space="preserve">Das Projekt </w:t>
      </w:r>
      <w:proofErr w:type="spellStart"/>
      <w:r w:rsidRPr="0038774E">
        <w:rPr>
          <w:rFonts w:ascii="Arial" w:hAnsi="Arial" w:cs="Arial"/>
        </w:rPr>
        <w:t>MetaFung</w:t>
      </w:r>
      <w:proofErr w:type="spellEnd"/>
      <w:r w:rsidR="00C442E9">
        <w:rPr>
          <w:rFonts w:ascii="Arial" w:hAnsi="Arial" w:cs="Arial"/>
        </w:rPr>
        <w:t>, f</w:t>
      </w:r>
      <w:r w:rsidR="00C442E9" w:rsidRPr="00C442E9">
        <w:rPr>
          <w:rFonts w:ascii="Arial" w:hAnsi="Arial" w:cs="Arial"/>
        </w:rPr>
        <w:t>inanziert durch den Biodiversitätsfonds des BMLUK</w:t>
      </w:r>
      <w:r w:rsidR="00C442E9">
        <w:rPr>
          <w:rFonts w:ascii="Arial" w:hAnsi="Arial" w:cs="Arial"/>
        </w:rPr>
        <w:t xml:space="preserve">, </w:t>
      </w:r>
      <w:r w:rsidRPr="0038774E">
        <w:rPr>
          <w:rFonts w:ascii="Arial" w:hAnsi="Arial" w:cs="Arial"/>
        </w:rPr>
        <w:t xml:space="preserve">wurde unter Leitung des Nationalpark Thayatal </w:t>
      </w:r>
      <w:r w:rsidR="001A57C1">
        <w:rPr>
          <w:rFonts w:ascii="Arial" w:hAnsi="Arial" w:cs="Arial"/>
        </w:rPr>
        <w:t xml:space="preserve">mit Fachleuten </w:t>
      </w:r>
      <w:r w:rsidRPr="0038774E">
        <w:rPr>
          <w:rFonts w:ascii="Arial" w:hAnsi="Arial" w:cs="Arial"/>
        </w:rPr>
        <w:t>umgesetzt.</w:t>
      </w:r>
      <w:r w:rsidR="001A57C1">
        <w:rPr>
          <w:rFonts w:ascii="Arial" w:hAnsi="Arial" w:cs="Arial"/>
        </w:rPr>
        <w:t xml:space="preserve"> </w:t>
      </w:r>
      <w:r w:rsidRPr="0038774E">
        <w:rPr>
          <w:rFonts w:ascii="Arial" w:hAnsi="Arial" w:cs="Arial"/>
        </w:rPr>
        <w:t xml:space="preserve">Alexander Urban von der Universität Wien - Department für Botanik und Biodiversitätsforschung führte die Erhebung und Auswertung der Pilze durch, Markus Gorfer vom Austrian Institute </w:t>
      </w:r>
      <w:proofErr w:type="spellStart"/>
      <w:r w:rsidRPr="0038774E">
        <w:rPr>
          <w:rFonts w:ascii="Arial" w:hAnsi="Arial" w:cs="Arial"/>
        </w:rPr>
        <w:t>of</w:t>
      </w:r>
      <w:proofErr w:type="spellEnd"/>
      <w:r w:rsidRPr="0038774E">
        <w:rPr>
          <w:rFonts w:ascii="Arial" w:hAnsi="Arial" w:cs="Arial"/>
        </w:rPr>
        <w:t xml:space="preserve"> Technology (AIT) übernahm die genetische Analyse, Kerstin Michel und Barbara Kitzler vom Bundesforschungszentrum für Wald (BFW) analysierten die Bodenproben und Irmgard Krisai-Greilhuber von der Universität Wien war an der Diskussion der Ergebnisse beteiligt.</w:t>
      </w:r>
    </w:p>
    <w:p w14:paraId="71794484" w14:textId="66F1DB7C" w:rsidR="0038774E" w:rsidRPr="00D643BB" w:rsidRDefault="0097726C" w:rsidP="00457438">
      <w:pPr>
        <w:spacing w:line="240" w:lineRule="auto"/>
        <w:ind w:right="1"/>
        <w:outlineLvl w:val="0"/>
        <w:rPr>
          <w:rFonts w:ascii="Arial" w:hAnsi="Arial" w:cs="Arial"/>
        </w:rPr>
      </w:pPr>
      <w:r>
        <w:rPr>
          <w:rFonts w:ascii="Arial" w:hAnsi="Arial" w:cs="Arial"/>
        </w:rPr>
        <w:t>Lesetipp: I</w:t>
      </w:r>
      <w:r w:rsidRPr="0097726C">
        <w:rPr>
          <w:rFonts w:ascii="Arial" w:hAnsi="Arial" w:cs="Arial"/>
        </w:rPr>
        <w:t>m Rahmen des Projekt</w:t>
      </w:r>
      <w:r w:rsidR="00DB3953">
        <w:rPr>
          <w:rFonts w:ascii="Arial" w:hAnsi="Arial" w:cs="Arial"/>
        </w:rPr>
        <w:t>e</w:t>
      </w:r>
      <w:r w:rsidRPr="0097726C">
        <w:rPr>
          <w:rFonts w:ascii="Arial" w:hAnsi="Arial" w:cs="Arial"/>
        </w:rPr>
        <w:t xml:space="preserve">s </w:t>
      </w:r>
      <w:hyperlink r:id="rId11" w:tgtFrame="_blank" w:history="1">
        <w:r w:rsidRPr="0097726C">
          <w:rPr>
            <w:rFonts w:ascii="Arial" w:hAnsi="Arial" w:cs="Arial"/>
          </w:rPr>
          <w:t xml:space="preserve">eine Broschüre erstellt, welche die Ergebnisse unter dem Titel „Verborgene Vielfalt – Die unsichtbare Welt der Pilze“ veröffentlicht. </w:t>
        </w:r>
      </w:hyperlink>
      <w:r w:rsidR="00DB3953">
        <w:rPr>
          <w:rFonts w:ascii="Arial" w:hAnsi="Arial" w:cs="Arial"/>
        </w:rPr>
        <w:br/>
      </w:r>
      <w:hyperlink r:id="rId12" w:history="1">
        <w:r w:rsidRPr="0097726C">
          <w:rPr>
            <w:rStyle w:val="Hyperlink"/>
            <w:rFonts w:cs="Arial"/>
          </w:rPr>
          <w:t>Zum Download</w:t>
        </w:r>
      </w:hyperlink>
    </w:p>
    <w:p w14:paraId="62767663" w14:textId="77777777" w:rsidR="00457438" w:rsidRDefault="00457438" w:rsidP="00457438">
      <w:pPr>
        <w:tabs>
          <w:tab w:val="left" w:pos="8931"/>
        </w:tabs>
        <w:spacing w:after="120" w:line="240" w:lineRule="auto"/>
        <w:ind w:right="1"/>
        <w:rPr>
          <w:rFonts w:ascii="Arial" w:hAnsi="Arial" w:cs="Arial"/>
          <w:b/>
        </w:rPr>
      </w:pPr>
    </w:p>
    <w:p w14:paraId="5E9FA625" w14:textId="77777777" w:rsidR="00457438" w:rsidRDefault="00457438" w:rsidP="00457438">
      <w:pPr>
        <w:tabs>
          <w:tab w:val="left" w:pos="8931"/>
        </w:tabs>
        <w:spacing w:after="120" w:line="240" w:lineRule="auto"/>
        <w:ind w:right="1"/>
        <w:rPr>
          <w:rFonts w:ascii="Arial" w:hAnsi="Arial" w:cs="Arial"/>
          <w:b/>
        </w:rPr>
      </w:pPr>
    </w:p>
    <w:p w14:paraId="2FCB15E6" w14:textId="77777777" w:rsidR="00457438" w:rsidRDefault="00457438" w:rsidP="00457438">
      <w:pPr>
        <w:tabs>
          <w:tab w:val="left" w:pos="8931"/>
        </w:tabs>
        <w:spacing w:after="120" w:line="240" w:lineRule="auto"/>
        <w:ind w:right="1"/>
        <w:rPr>
          <w:rFonts w:ascii="Arial" w:hAnsi="Arial" w:cs="Arial"/>
          <w:b/>
        </w:rPr>
      </w:pPr>
    </w:p>
    <w:p w14:paraId="32A689D4" w14:textId="77777777" w:rsidR="000A2DB9" w:rsidRDefault="000A2DB9" w:rsidP="00457438">
      <w:pPr>
        <w:tabs>
          <w:tab w:val="left" w:pos="8931"/>
        </w:tabs>
        <w:spacing w:after="120" w:line="240" w:lineRule="auto"/>
        <w:ind w:right="1"/>
        <w:rPr>
          <w:rFonts w:ascii="Arial" w:hAnsi="Arial" w:cs="Arial"/>
          <w:b/>
        </w:rPr>
      </w:pPr>
    </w:p>
    <w:p w14:paraId="1CF15049" w14:textId="77777777" w:rsidR="00457438" w:rsidRDefault="00457438" w:rsidP="00457438">
      <w:pPr>
        <w:tabs>
          <w:tab w:val="left" w:pos="8931"/>
        </w:tabs>
        <w:spacing w:after="120" w:line="240" w:lineRule="auto"/>
        <w:ind w:right="1"/>
        <w:rPr>
          <w:rFonts w:ascii="Arial" w:hAnsi="Arial" w:cs="Arial"/>
          <w:b/>
        </w:rPr>
      </w:pPr>
    </w:p>
    <w:p w14:paraId="091DF14F" w14:textId="77777777" w:rsidR="00457438" w:rsidRDefault="00457438" w:rsidP="00457438">
      <w:pPr>
        <w:tabs>
          <w:tab w:val="left" w:pos="8931"/>
        </w:tabs>
        <w:spacing w:after="120" w:line="240" w:lineRule="auto"/>
        <w:ind w:right="1"/>
        <w:rPr>
          <w:rFonts w:ascii="Arial" w:hAnsi="Arial" w:cs="Arial"/>
          <w:b/>
        </w:rPr>
      </w:pPr>
    </w:p>
    <w:p w14:paraId="11FC019F" w14:textId="767D21FA" w:rsidR="00103E07" w:rsidRPr="003C3E6D" w:rsidRDefault="00295657" w:rsidP="003C3E6D">
      <w:pPr>
        <w:tabs>
          <w:tab w:val="left" w:pos="8931"/>
        </w:tabs>
        <w:spacing w:after="120" w:line="240" w:lineRule="auto"/>
        <w:ind w:right="1"/>
        <w:rPr>
          <w:rFonts w:ascii="Arial" w:hAnsi="Arial" w:cs="Arial"/>
        </w:rPr>
      </w:pPr>
      <w:r>
        <w:rPr>
          <w:rFonts w:ascii="Arial" w:hAnsi="Arial" w:cs="Arial"/>
          <w:b/>
        </w:rPr>
        <w:t>Für Presserückfragen:</w:t>
      </w:r>
      <w:r>
        <w:rPr>
          <w:rFonts w:ascii="Arial" w:hAnsi="Arial" w:cs="Arial"/>
          <w:b/>
        </w:rPr>
        <w:br/>
      </w:r>
      <w:r w:rsidRPr="00D73532">
        <w:rPr>
          <w:rFonts w:ascii="Arial" w:hAnsi="Arial" w:cs="Arial"/>
        </w:rPr>
        <w:t>Nationalpark Donau-Auen GmbH</w:t>
      </w:r>
      <w:r>
        <w:rPr>
          <w:rFonts w:ascii="Arial" w:hAnsi="Arial" w:cs="Arial"/>
        </w:rPr>
        <w:t xml:space="preserve">, Mag. Erika Dorn </w:t>
      </w:r>
      <w:r>
        <w:rPr>
          <w:rFonts w:ascii="Arial" w:hAnsi="Arial" w:cs="Arial"/>
        </w:rPr>
        <w:br/>
        <w:t xml:space="preserve">Tel.: 0 2212/ 3450-26, </w:t>
      </w:r>
      <w:hyperlink r:id="rId13" w:history="1">
        <w:r w:rsidRPr="008A5CB7">
          <w:rPr>
            <w:rStyle w:val="Hyperlink"/>
            <w:rFonts w:cs="Arial"/>
          </w:rPr>
          <w:t>e.dorn@donauauen.at</w:t>
        </w:r>
      </w:hyperlink>
      <w:r w:rsidR="001107F5">
        <w:rPr>
          <w:rStyle w:val="Hyperlink"/>
          <w:rFonts w:cs="Arial"/>
        </w:rPr>
        <w:br/>
        <w:t>www.donauauen.at</w:t>
      </w:r>
    </w:p>
    <w:sectPr w:rsidR="00103E07" w:rsidRPr="003C3E6D" w:rsidSect="00E64866">
      <w:footerReference w:type="default" r:id="rId14"/>
      <w:headerReference w:type="first" r:id="rId15"/>
      <w:footerReference w:type="first" r:id="rId16"/>
      <w:pgSz w:w="11906" w:h="16838"/>
      <w:pgMar w:top="1843" w:right="1416" w:bottom="1985" w:left="1417" w:header="993"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A4A6E0" w14:textId="77777777" w:rsidR="00084A1A" w:rsidRDefault="00084A1A" w:rsidP="007E6AFD">
      <w:pPr>
        <w:spacing w:after="0" w:line="240" w:lineRule="auto"/>
      </w:pPr>
      <w:r>
        <w:separator/>
      </w:r>
    </w:p>
  </w:endnote>
  <w:endnote w:type="continuationSeparator" w:id="0">
    <w:p w14:paraId="4DB64D23" w14:textId="77777777" w:rsidR="00084A1A" w:rsidRDefault="00084A1A" w:rsidP="007E6A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7079CA" w14:textId="29005703" w:rsidR="00F140D9" w:rsidRDefault="00F140D9" w:rsidP="008B6654">
    <w:pPr>
      <w:pStyle w:val="Fuzeile"/>
      <w:tabs>
        <w:tab w:val="clear" w:pos="4536"/>
      </w:tabs>
      <w:rPr>
        <w:lang w:val="de-DE"/>
      </w:rPr>
    </w:pPr>
    <w:r>
      <w:rPr>
        <w:lang w:val="de-DE"/>
      </w:rPr>
      <w:tab/>
      <w:t xml:space="preserve">Seite </w:t>
    </w:r>
    <w:r>
      <w:rPr>
        <w:lang w:val="de-DE"/>
      </w:rPr>
      <w:fldChar w:fldCharType="begin"/>
    </w:r>
    <w:r>
      <w:rPr>
        <w:lang w:val="de-DE"/>
      </w:rPr>
      <w:instrText xml:space="preserve"> PAGE </w:instrText>
    </w:r>
    <w:r>
      <w:rPr>
        <w:lang w:val="de-DE"/>
      </w:rPr>
      <w:fldChar w:fldCharType="separate"/>
    </w:r>
    <w:r w:rsidR="008E4C25">
      <w:rPr>
        <w:noProof/>
        <w:lang w:val="de-DE"/>
      </w:rPr>
      <w:t>2</w:t>
    </w:r>
    <w:r>
      <w:rPr>
        <w:lang w:val="de-DE"/>
      </w:rPr>
      <w:fldChar w:fldCharType="end"/>
    </w:r>
    <w:r>
      <w:rPr>
        <w:lang w:val="de-DE"/>
      </w:rPr>
      <w:t xml:space="preserve"> von </w:t>
    </w:r>
    <w:r>
      <w:rPr>
        <w:lang w:val="de-DE"/>
      </w:rPr>
      <w:fldChar w:fldCharType="begin"/>
    </w:r>
    <w:r>
      <w:rPr>
        <w:lang w:val="de-DE"/>
      </w:rPr>
      <w:instrText xml:space="preserve"> NUMPAGES  </w:instrText>
    </w:r>
    <w:r>
      <w:rPr>
        <w:lang w:val="de-DE"/>
      </w:rPr>
      <w:fldChar w:fldCharType="separate"/>
    </w:r>
    <w:r w:rsidR="008E4C25">
      <w:rPr>
        <w:noProof/>
        <w:lang w:val="de-DE"/>
      </w:rPr>
      <w:t>3</w:t>
    </w:r>
    <w:r>
      <w:rPr>
        <w:lang w:val="de-DE"/>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CB7F2D" w14:textId="55789800" w:rsidR="00CD4E21" w:rsidRPr="00DB670A" w:rsidRDefault="002F5FB5" w:rsidP="00CD4E21">
    <w:pPr>
      <w:pStyle w:val="Fuzeile"/>
      <w:rPr>
        <w:rFonts w:ascii="Arial" w:hAnsi="Arial" w:cs="Arial"/>
        <w:b/>
        <w:color w:val="0000FF"/>
        <w:sz w:val="12"/>
        <w:szCs w:val="16"/>
      </w:rPr>
    </w:pPr>
    <w:r w:rsidRPr="006569B3">
      <w:rPr>
        <w:rFonts w:ascii="Times New Roman" w:eastAsia="Times New Roman" w:hAnsi="Times New Roman"/>
        <w:noProof/>
        <w:sz w:val="24"/>
        <w:szCs w:val="24"/>
        <w:lang w:val="de-DE" w:eastAsia="de-DE"/>
      </w:rPr>
      <w:drawing>
        <wp:anchor distT="0" distB="0" distL="114300" distR="114300" simplePos="0" relativeHeight="251656704" behindDoc="1" locked="0" layoutInCell="1" allowOverlap="1" wp14:anchorId="68343CD3" wp14:editId="456BD935">
          <wp:simplePos x="0" y="0"/>
          <wp:positionH relativeFrom="column">
            <wp:posOffset>4892675</wp:posOffset>
          </wp:positionH>
          <wp:positionV relativeFrom="paragraph">
            <wp:posOffset>-21590</wp:posOffset>
          </wp:positionV>
          <wp:extent cx="735965" cy="443865"/>
          <wp:effectExtent l="0" t="0" r="0" b="0"/>
          <wp:wrapTight wrapText="bothSides">
            <wp:wrapPolygon edited="0">
              <wp:start x="0" y="0"/>
              <wp:lineTo x="0" y="20395"/>
              <wp:lineTo x="21246" y="20395"/>
              <wp:lineTo x="21246" y="0"/>
              <wp:lineTo x="0" y="0"/>
            </wp:wrapPolygon>
          </wp:wrapTight>
          <wp:docPr id="27"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5965" cy="443865"/>
                  </a:xfrm>
                  <a:prstGeom prst="rect">
                    <a:avLst/>
                  </a:prstGeom>
                  <a:noFill/>
                  <a:ln>
                    <a:noFill/>
                  </a:ln>
                </pic:spPr>
              </pic:pic>
            </a:graphicData>
          </a:graphic>
          <wp14:sizeRelH relativeFrom="page">
            <wp14:pctWidth>0</wp14:pctWidth>
          </wp14:sizeRelH>
          <wp14:sizeRelV relativeFrom="page">
            <wp14:pctHeight>0</wp14:pctHeight>
          </wp14:sizeRelV>
        </wp:anchor>
      </w:drawing>
    </w:r>
    <w:r w:rsidR="00CD4E21" w:rsidRPr="00DB670A">
      <w:rPr>
        <w:rFonts w:ascii="Arial" w:hAnsi="Arial" w:cs="Arial"/>
        <w:b/>
        <w:color w:val="0000FF"/>
        <w:sz w:val="12"/>
        <w:szCs w:val="16"/>
      </w:rPr>
      <w:t>Nationalpark Donau-Auen GmbH</w:t>
    </w:r>
  </w:p>
  <w:p w14:paraId="7DDAA9CD" w14:textId="77777777" w:rsidR="00CD4E21" w:rsidRPr="00D052A8" w:rsidRDefault="00CD4E21" w:rsidP="00CD4E21">
    <w:pPr>
      <w:pStyle w:val="Fuzeile"/>
      <w:rPr>
        <w:rFonts w:ascii="Arial" w:hAnsi="Arial" w:cs="Arial"/>
        <w:color w:val="0000FF"/>
        <w:sz w:val="12"/>
        <w:szCs w:val="16"/>
      </w:rPr>
    </w:pPr>
    <w:r w:rsidRPr="00DB670A">
      <w:rPr>
        <w:rFonts w:ascii="Arial" w:hAnsi="Arial" w:cs="Arial"/>
        <w:color w:val="0000FF"/>
        <w:sz w:val="12"/>
        <w:szCs w:val="16"/>
      </w:rPr>
      <w:t>Schloss</w:t>
    </w:r>
    <w:r w:rsidR="00073504">
      <w:rPr>
        <w:rFonts w:ascii="Arial" w:hAnsi="Arial" w:cs="Arial"/>
        <w:color w:val="0000FF"/>
        <w:sz w:val="12"/>
        <w:szCs w:val="16"/>
      </w:rPr>
      <w:t>platz 1</w:t>
    </w:r>
    <w:r w:rsidRPr="00DB670A">
      <w:rPr>
        <w:rFonts w:ascii="Arial" w:hAnsi="Arial" w:cs="Arial"/>
        <w:color w:val="0000FF"/>
        <w:sz w:val="12"/>
        <w:szCs w:val="16"/>
      </w:rPr>
      <w:t xml:space="preserve">, A-2304 Orth an der Donau, Tel. </w:t>
    </w:r>
    <w:r w:rsidRPr="00D052A8">
      <w:rPr>
        <w:rFonts w:ascii="Arial" w:hAnsi="Arial" w:cs="Arial"/>
        <w:color w:val="0000FF"/>
        <w:sz w:val="12"/>
        <w:szCs w:val="16"/>
      </w:rPr>
      <w:t xml:space="preserve">+43/ (0)2212 / 3450 </w:t>
    </w:r>
  </w:p>
  <w:p w14:paraId="48B1101D" w14:textId="77777777" w:rsidR="00CD4E21" w:rsidRPr="00D052A8" w:rsidRDefault="00CD4E21" w:rsidP="00CD4E21">
    <w:pPr>
      <w:pStyle w:val="Fuzeile"/>
      <w:rPr>
        <w:rFonts w:ascii="Arial" w:hAnsi="Arial" w:cs="Arial"/>
        <w:color w:val="0000FF"/>
        <w:sz w:val="12"/>
        <w:szCs w:val="16"/>
      </w:rPr>
    </w:pPr>
    <w:r w:rsidRPr="00D052A8">
      <w:rPr>
        <w:rFonts w:ascii="Arial" w:hAnsi="Arial" w:cs="Arial"/>
        <w:color w:val="0000FF"/>
        <w:sz w:val="12"/>
        <w:szCs w:val="16"/>
      </w:rPr>
      <w:t xml:space="preserve">nationalpark@donauauen.at, </w:t>
    </w:r>
    <w:hyperlink r:id="rId2" w:history="1">
      <w:r w:rsidRPr="00D052A8">
        <w:rPr>
          <w:rStyle w:val="Hyperlink"/>
          <w:rFonts w:cs="Arial"/>
          <w:sz w:val="12"/>
          <w:szCs w:val="16"/>
        </w:rPr>
        <w:t>www.donauauen.at</w:t>
      </w:r>
    </w:hyperlink>
    <w:r w:rsidR="00073504" w:rsidRPr="00D052A8">
      <w:rPr>
        <w:rFonts w:ascii="Arial" w:hAnsi="Arial" w:cs="Arial"/>
        <w:color w:val="0000FF"/>
        <w:sz w:val="12"/>
        <w:szCs w:val="16"/>
      </w:rPr>
      <w:t xml:space="preserve"> </w:t>
    </w:r>
  </w:p>
  <w:p w14:paraId="4BC3FF14" w14:textId="77777777" w:rsidR="00CD4E21" w:rsidRPr="00D052A8" w:rsidRDefault="00CD4E21" w:rsidP="00CD4E21">
    <w:pPr>
      <w:spacing w:after="0" w:line="240" w:lineRule="auto"/>
      <w:rPr>
        <w:rFonts w:ascii="Times New Roman" w:eastAsia="Times New Roman" w:hAnsi="Times New Roman"/>
        <w:sz w:val="16"/>
        <w:szCs w:val="16"/>
        <w:lang w:eastAsia="de-DE"/>
      </w:rPr>
    </w:pPr>
    <w:r w:rsidRPr="00D052A8">
      <w:rPr>
        <w:rFonts w:ascii="Times New Roman" w:eastAsia="Times New Roman" w:hAnsi="Times New Roman"/>
        <w:sz w:val="24"/>
        <w:szCs w:val="24"/>
        <w:lang w:eastAsia="de-DE"/>
      </w:rPr>
      <w:t> </w:t>
    </w:r>
  </w:p>
  <w:p w14:paraId="391D743D" w14:textId="77777777" w:rsidR="00F140D9" w:rsidRPr="00CD4E21" w:rsidRDefault="00F140D9" w:rsidP="00CD4E21">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887FF9" w14:textId="77777777" w:rsidR="00084A1A" w:rsidRDefault="00084A1A" w:rsidP="007E6AFD">
      <w:pPr>
        <w:spacing w:after="0" w:line="240" w:lineRule="auto"/>
      </w:pPr>
      <w:r>
        <w:separator/>
      </w:r>
    </w:p>
  </w:footnote>
  <w:footnote w:type="continuationSeparator" w:id="0">
    <w:p w14:paraId="7EC5101B" w14:textId="77777777" w:rsidR="00084A1A" w:rsidRDefault="00084A1A" w:rsidP="007E6AF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DE01CD" w14:textId="48F2DFAF" w:rsidR="003F158A" w:rsidRPr="00590DFC" w:rsidRDefault="00C370CF" w:rsidP="00694B1A">
    <w:pPr>
      <w:pStyle w:val="Kopfzeile"/>
      <w:rPr>
        <w:lang w:val="de-DE"/>
      </w:rPr>
    </w:pPr>
    <w:r>
      <w:rPr>
        <w:noProof/>
        <w:lang w:val="de-DE" w:eastAsia="de-DE"/>
      </w:rPr>
      <w:drawing>
        <wp:anchor distT="0" distB="0" distL="114300" distR="114300" simplePos="0" relativeHeight="251658752" behindDoc="1" locked="0" layoutInCell="1" allowOverlap="1" wp14:anchorId="7F3D27FE" wp14:editId="4482FA33">
          <wp:simplePos x="0" y="0"/>
          <wp:positionH relativeFrom="column">
            <wp:posOffset>81280</wp:posOffset>
          </wp:positionH>
          <wp:positionV relativeFrom="paragraph">
            <wp:posOffset>-405765</wp:posOffset>
          </wp:positionV>
          <wp:extent cx="1221105" cy="1221105"/>
          <wp:effectExtent l="0" t="0" r="0" b="0"/>
          <wp:wrapTight wrapText="bothSides">
            <wp:wrapPolygon edited="0">
              <wp:start x="0" y="0"/>
              <wp:lineTo x="0" y="20892"/>
              <wp:lineTo x="2359" y="21229"/>
              <wp:lineTo x="11794" y="21229"/>
              <wp:lineTo x="21229" y="20555"/>
              <wp:lineTo x="21229" y="0"/>
              <wp:lineTo x="0" y="0"/>
            </wp:wrapPolygon>
          </wp:wrapTight>
          <wp:docPr id="25" name="Bild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21105" cy="122110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de-DE" w:eastAsia="de-DE"/>
      </w:rPr>
      <w:drawing>
        <wp:anchor distT="0" distB="0" distL="114300" distR="114300" simplePos="0" relativeHeight="251657728" behindDoc="1" locked="0" layoutInCell="1" allowOverlap="1" wp14:anchorId="30A9DAD7" wp14:editId="29A874AA">
          <wp:simplePos x="0" y="0"/>
          <wp:positionH relativeFrom="column">
            <wp:posOffset>3463290</wp:posOffset>
          </wp:positionH>
          <wp:positionV relativeFrom="paragraph">
            <wp:posOffset>-266700</wp:posOffset>
          </wp:positionV>
          <wp:extent cx="2021205" cy="662940"/>
          <wp:effectExtent l="0" t="0" r="0" b="0"/>
          <wp:wrapTight wrapText="bothSides">
            <wp:wrapPolygon edited="0">
              <wp:start x="0" y="0"/>
              <wp:lineTo x="0" y="21103"/>
              <wp:lineTo x="21376" y="21103"/>
              <wp:lineTo x="21376" y="0"/>
              <wp:lineTo x="0" y="0"/>
            </wp:wrapPolygon>
          </wp:wrapTight>
          <wp:docPr id="26" name="Bild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021205" cy="662940"/>
                  </a:xfrm>
                  <a:prstGeom prst="rect">
                    <a:avLst/>
                  </a:prstGeom>
                  <a:noFill/>
                  <a:ln>
                    <a:noFill/>
                  </a:ln>
                </pic:spPr>
              </pic:pic>
            </a:graphicData>
          </a:graphic>
          <wp14:sizeRelH relativeFrom="page">
            <wp14:pctWidth>0</wp14:pctWidth>
          </wp14:sizeRelH>
          <wp14:sizeRelV relativeFrom="page">
            <wp14:pctHeight>0</wp14:pctHeight>
          </wp14:sizeRelV>
        </wp:anchor>
      </w:drawing>
    </w:r>
    <w:r w:rsidR="003F158A">
      <w:rPr>
        <w:lang w:val="de-DE"/>
      </w:rPr>
      <w:tab/>
    </w:r>
    <w:r w:rsidR="003F158A">
      <w:rPr>
        <w:lang w:val="de-DE"/>
      </w:rPr>
      <w:tab/>
    </w:r>
  </w:p>
  <w:p w14:paraId="2AF7F5D5" w14:textId="77777777" w:rsidR="00F140D9" w:rsidRPr="00590DFC" w:rsidRDefault="00F140D9" w:rsidP="00590DFC">
    <w:pPr>
      <w:pStyle w:val="Kopfzeile"/>
      <w:rPr>
        <w:lang w:val="de-DE"/>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996F29"/>
    <w:multiLevelType w:val="multilevel"/>
    <w:tmpl w:val="1D9C4B90"/>
    <w:lvl w:ilvl="0">
      <w:start w:val="1"/>
      <w:numFmt w:val="decimal"/>
      <w:lvlText w:val="%1"/>
      <w:lvlJc w:val="left"/>
      <w:pPr>
        <w:tabs>
          <w:tab w:val="num" w:pos="432"/>
        </w:tabs>
        <w:ind w:left="432" w:hanging="432"/>
      </w:pPr>
      <w:rPr>
        <w:rFonts w:hint="default"/>
      </w:rPr>
    </w:lvl>
    <w:lvl w:ilvl="1">
      <w:start w:val="1"/>
      <w:numFmt w:val="decimal"/>
      <w:pStyle w:val="jahresB2"/>
      <w:isLg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15:restartNumberingAfterBreak="0">
    <w:nsid w:val="158A7FD2"/>
    <w:multiLevelType w:val="multilevel"/>
    <w:tmpl w:val="7A56939A"/>
    <w:lvl w:ilvl="0">
      <w:start w:val="1"/>
      <w:numFmt w:val="decimal"/>
      <w:pStyle w:val="jahresB1"/>
      <w:isLgl/>
      <w:lvlText w:val="%1"/>
      <w:lvlJc w:val="left"/>
      <w:pPr>
        <w:tabs>
          <w:tab w:val="num" w:pos="814"/>
        </w:tabs>
        <w:ind w:left="792" w:hanging="432"/>
      </w:pPr>
      <w:rPr>
        <w:rFonts w:hint="default"/>
      </w:rPr>
    </w:lvl>
    <w:lvl w:ilvl="1">
      <w:start w:val="1"/>
      <w:numFmt w:val="decimal"/>
      <w:lvlText w:val="%1.%2"/>
      <w:lvlJc w:val="left"/>
      <w:pPr>
        <w:tabs>
          <w:tab w:val="num" w:pos="936"/>
        </w:tabs>
        <w:ind w:left="936" w:hanging="576"/>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224"/>
        </w:tabs>
        <w:ind w:left="1224" w:hanging="864"/>
      </w:pPr>
      <w:rPr>
        <w:rFonts w:hint="default"/>
      </w:rPr>
    </w:lvl>
    <w:lvl w:ilvl="4">
      <w:start w:val="1"/>
      <w:numFmt w:val="decimal"/>
      <w:lvlText w:val="%1.%2.%3.%4.%5"/>
      <w:lvlJc w:val="left"/>
      <w:pPr>
        <w:tabs>
          <w:tab w:val="num" w:pos="1368"/>
        </w:tabs>
        <w:ind w:left="1368" w:hanging="1008"/>
      </w:pPr>
      <w:rPr>
        <w:rFonts w:hint="default"/>
      </w:rPr>
    </w:lvl>
    <w:lvl w:ilvl="5">
      <w:start w:val="1"/>
      <w:numFmt w:val="decimal"/>
      <w:lvlText w:val="%1.%2.%3.%4.%5.%6"/>
      <w:lvlJc w:val="left"/>
      <w:pPr>
        <w:tabs>
          <w:tab w:val="num" w:pos="1512"/>
        </w:tabs>
        <w:ind w:left="1512" w:hanging="1152"/>
      </w:pPr>
      <w:rPr>
        <w:rFonts w:hint="default"/>
      </w:rPr>
    </w:lvl>
    <w:lvl w:ilvl="6">
      <w:start w:val="1"/>
      <w:numFmt w:val="decimal"/>
      <w:lvlText w:val="%1.%2.%3.%4.%5.%6.%7"/>
      <w:lvlJc w:val="left"/>
      <w:pPr>
        <w:tabs>
          <w:tab w:val="num" w:pos="1656"/>
        </w:tabs>
        <w:ind w:left="1656" w:hanging="1296"/>
      </w:pPr>
      <w:rPr>
        <w:rFonts w:hint="default"/>
      </w:rPr>
    </w:lvl>
    <w:lvl w:ilvl="7">
      <w:start w:val="1"/>
      <w:numFmt w:val="decimal"/>
      <w:lvlText w:val="%1.%2.%3.%4.%5.%6.%7.%8"/>
      <w:lvlJc w:val="left"/>
      <w:pPr>
        <w:tabs>
          <w:tab w:val="num" w:pos="1800"/>
        </w:tabs>
        <w:ind w:left="1800" w:hanging="1440"/>
      </w:pPr>
      <w:rPr>
        <w:rFonts w:hint="default"/>
      </w:rPr>
    </w:lvl>
    <w:lvl w:ilvl="8">
      <w:start w:val="1"/>
      <w:numFmt w:val="decimal"/>
      <w:lvlText w:val="%1.%2.%3.%4.%5.%6.%7.%8.%9"/>
      <w:lvlJc w:val="left"/>
      <w:pPr>
        <w:tabs>
          <w:tab w:val="num" w:pos="1944"/>
        </w:tabs>
        <w:ind w:left="1944" w:hanging="1584"/>
      </w:pPr>
      <w:rPr>
        <w:rFonts w:hint="default"/>
      </w:rPr>
    </w:lvl>
  </w:abstractNum>
  <w:abstractNum w:abstractNumId="2" w15:restartNumberingAfterBreak="0">
    <w:nsid w:val="33810D55"/>
    <w:multiLevelType w:val="multilevel"/>
    <w:tmpl w:val="45E26AAE"/>
    <w:lvl w:ilvl="0">
      <w:start w:val="1"/>
      <w:numFmt w:val="decimal"/>
      <w:pStyle w:val="Formatvorlage17"/>
      <w:lvlText w:val="%1."/>
      <w:lvlJc w:val="left"/>
      <w:pPr>
        <w:tabs>
          <w:tab w:val="num" w:pos="360"/>
        </w:tabs>
        <w:ind w:left="360" w:hanging="360"/>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 w15:restartNumberingAfterBreak="0">
    <w:nsid w:val="3A702BE7"/>
    <w:multiLevelType w:val="multilevel"/>
    <w:tmpl w:val="F6F23574"/>
    <w:lvl w:ilvl="0">
      <w:start w:val="1"/>
      <w:numFmt w:val="decimal"/>
      <w:pStyle w:val="Formatvorlage13"/>
      <w:lvlText w:val="%1"/>
      <w:lvlJc w:val="left"/>
      <w:pPr>
        <w:tabs>
          <w:tab w:val="num" w:pos="432"/>
        </w:tabs>
        <w:ind w:left="432" w:hanging="432"/>
      </w:pPr>
      <w:rPr>
        <w:rFonts w:hint="default"/>
      </w:rPr>
    </w:lvl>
    <w:lvl w:ilvl="1">
      <w:start w:val="1"/>
      <w:numFmt w:val="decimal"/>
      <w:pStyle w:val="berschrift2"/>
      <w:lvlText w:val="%1.%2"/>
      <w:lvlJc w:val="left"/>
      <w:pPr>
        <w:tabs>
          <w:tab w:val="num" w:pos="576"/>
        </w:tabs>
        <w:ind w:left="576" w:hanging="576"/>
      </w:pPr>
      <w:rPr>
        <w:rFonts w:hint="default"/>
      </w:rPr>
    </w:lvl>
    <w:lvl w:ilvl="2">
      <w:start w:val="1"/>
      <w:numFmt w:val="decimal"/>
      <w:pStyle w:val="jahresB3"/>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 w15:restartNumberingAfterBreak="0">
    <w:nsid w:val="45B4479E"/>
    <w:multiLevelType w:val="multilevel"/>
    <w:tmpl w:val="3C1210EC"/>
    <w:lvl w:ilvl="0">
      <w:start w:val="1"/>
      <w:numFmt w:val="decimal"/>
      <w:pStyle w:val="Formatvorlage16"/>
      <w:isLg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5" w15:restartNumberingAfterBreak="0">
    <w:nsid w:val="474565FE"/>
    <w:multiLevelType w:val="multilevel"/>
    <w:tmpl w:val="CE9842BC"/>
    <w:lvl w:ilvl="0">
      <w:start w:val="1"/>
      <w:numFmt w:val="decimal"/>
      <w:pStyle w:val="Formatvorlage14"/>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6" w15:restartNumberingAfterBreak="0">
    <w:nsid w:val="59D17DC7"/>
    <w:multiLevelType w:val="hybridMultilevel"/>
    <w:tmpl w:val="2518843E"/>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7" w15:restartNumberingAfterBreak="0">
    <w:nsid w:val="5B1C039B"/>
    <w:multiLevelType w:val="hybridMultilevel"/>
    <w:tmpl w:val="7F50863C"/>
    <w:lvl w:ilvl="0" w:tplc="A656A356">
      <w:start w:val="1"/>
      <w:numFmt w:val="bullet"/>
      <w:pStyle w:val="FormatvorlageAufzhlungszeichenFett"/>
      <w:lvlText w:val=""/>
      <w:lvlJc w:val="left"/>
      <w:pPr>
        <w:tabs>
          <w:tab w:val="num" w:pos="397"/>
        </w:tabs>
        <w:ind w:left="340" w:hanging="227"/>
      </w:pPr>
      <w:rPr>
        <w:rFonts w:ascii="Symbol" w:hAnsi="Symbol" w:hint="default"/>
      </w:rPr>
    </w:lvl>
    <w:lvl w:ilvl="1" w:tplc="04070003" w:tentative="1">
      <w:start w:val="1"/>
      <w:numFmt w:val="bullet"/>
      <w:lvlText w:val="o"/>
      <w:lvlJc w:val="left"/>
      <w:pPr>
        <w:tabs>
          <w:tab w:val="num" w:pos="1330"/>
        </w:tabs>
        <w:ind w:left="1330" w:hanging="360"/>
      </w:pPr>
      <w:rPr>
        <w:rFonts w:ascii="Courier New" w:hAnsi="Courier New" w:cs="Courier New" w:hint="default"/>
      </w:rPr>
    </w:lvl>
    <w:lvl w:ilvl="2" w:tplc="04070005" w:tentative="1">
      <w:start w:val="1"/>
      <w:numFmt w:val="bullet"/>
      <w:lvlText w:val=""/>
      <w:lvlJc w:val="left"/>
      <w:pPr>
        <w:tabs>
          <w:tab w:val="num" w:pos="2050"/>
        </w:tabs>
        <w:ind w:left="2050" w:hanging="360"/>
      </w:pPr>
      <w:rPr>
        <w:rFonts w:ascii="Wingdings" w:hAnsi="Wingdings" w:hint="default"/>
      </w:rPr>
    </w:lvl>
    <w:lvl w:ilvl="3" w:tplc="04070001" w:tentative="1">
      <w:start w:val="1"/>
      <w:numFmt w:val="bullet"/>
      <w:lvlText w:val=""/>
      <w:lvlJc w:val="left"/>
      <w:pPr>
        <w:tabs>
          <w:tab w:val="num" w:pos="2770"/>
        </w:tabs>
        <w:ind w:left="2770" w:hanging="360"/>
      </w:pPr>
      <w:rPr>
        <w:rFonts w:ascii="Symbol" w:hAnsi="Symbol" w:hint="default"/>
      </w:rPr>
    </w:lvl>
    <w:lvl w:ilvl="4" w:tplc="04070003" w:tentative="1">
      <w:start w:val="1"/>
      <w:numFmt w:val="bullet"/>
      <w:lvlText w:val="o"/>
      <w:lvlJc w:val="left"/>
      <w:pPr>
        <w:tabs>
          <w:tab w:val="num" w:pos="3490"/>
        </w:tabs>
        <w:ind w:left="3490" w:hanging="360"/>
      </w:pPr>
      <w:rPr>
        <w:rFonts w:ascii="Courier New" w:hAnsi="Courier New" w:cs="Courier New" w:hint="default"/>
      </w:rPr>
    </w:lvl>
    <w:lvl w:ilvl="5" w:tplc="04070005" w:tentative="1">
      <w:start w:val="1"/>
      <w:numFmt w:val="bullet"/>
      <w:lvlText w:val=""/>
      <w:lvlJc w:val="left"/>
      <w:pPr>
        <w:tabs>
          <w:tab w:val="num" w:pos="4210"/>
        </w:tabs>
        <w:ind w:left="4210" w:hanging="360"/>
      </w:pPr>
      <w:rPr>
        <w:rFonts w:ascii="Wingdings" w:hAnsi="Wingdings" w:hint="default"/>
      </w:rPr>
    </w:lvl>
    <w:lvl w:ilvl="6" w:tplc="04070001" w:tentative="1">
      <w:start w:val="1"/>
      <w:numFmt w:val="bullet"/>
      <w:lvlText w:val=""/>
      <w:lvlJc w:val="left"/>
      <w:pPr>
        <w:tabs>
          <w:tab w:val="num" w:pos="4930"/>
        </w:tabs>
        <w:ind w:left="4930" w:hanging="360"/>
      </w:pPr>
      <w:rPr>
        <w:rFonts w:ascii="Symbol" w:hAnsi="Symbol" w:hint="default"/>
      </w:rPr>
    </w:lvl>
    <w:lvl w:ilvl="7" w:tplc="04070003" w:tentative="1">
      <w:start w:val="1"/>
      <w:numFmt w:val="bullet"/>
      <w:lvlText w:val="o"/>
      <w:lvlJc w:val="left"/>
      <w:pPr>
        <w:tabs>
          <w:tab w:val="num" w:pos="5650"/>
        </w:tabs>
        <w:ind w:left="5650" w:hanging="360"/>
      </w:pPr>
      <w:rPr>
        <w:rFonts w:ascii="Courier New" w:hAnsi="Courier New" w:cs="Courier New" w:hint="default"/>
      </w:rPr>
    </w:lvl>
    <w:lvl w:ilvl="8" w:tplc="04070005" w:tentative="1">
      <w:start w:val="1"/>
      <w:numFmt w:val="bullet"/>
      <w:lvlText w:val=""/>
      <w:lvlJc w:val="left"/>
      <w:pPr>
        <w:tabs>
          <w:tab w:val="num" w:pos="6370"/>
        </w:tabs>
        <w:ind w:left="6370" w:hanging="360"/>
      </w:pPr>
      <w:rPr>
        <w:rFonts w:ascii="Wingdings" w:hAnsi="Wingdings" w:hint="default"/>
      </w:rPr>
    </w:lvl>
  </w:abstractNum>
  <w:num w:numId="1" w16cid:durableId="1021279161">
    <w:abstractNumId w:val="3"/>
  </w:num>
  <w:num w:numId="2" w16cid:durableId="683434557">
    <w:abstractNumId w:val="5"/>
  </w:num>
  <w:num w:numId="3" w16cid:durableId="2021662570">
    <w:abstractNumId w:val="4"/>
  </w:num>
  <w:num w:numId="4" w16cid:durableId="1774477279">
    <w:abstractNumId w:val="2"/>
  </w:num>
  <w:num w:numId="5" w16cid:durableId="265815590">
    <w:abstractNumId w:val="1"/>
  </w:num>
  <w:num w:numId="6" w16cid:durableId="1950311626">
    <w:abstractNumId w:val="0"/>
  </w:num>
  <w:num w:numId="7" w16cid:durableId="1004095134">
    <w:abstractNumId w:val="7"/>
  </w:num>
  <w:num w:numId="8" w16cid:durableId="1442506">
    <w:abstractNumId w:val="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hyphenationZone w:val="425"/>
  <w:drawingGridHorizontalSpacing w:val="110"/>
  <w:displayHorizontalDrawingGridEvery w:val="2"/>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1AF9"/>
    <w:rsid w:val="00000FA5"/>
    <w:rsid w:val="00002E31"/>
    <w:rsid w:val="00003A63"/>
    <w:rsid w:val="00004164"/>
    <w:rsid w:val="00004D0E"/>
    <w:rsid w:val="00007BDE"/>
    <w:rsid w:val="00015879"/>
    <w:rsid w:val="00023D5D"/>
    <w:rsid w:val="00024327"/>
    <w:rsid w:val="00030658"/>
    <w:rsid w:val="00030BD6"/>
    <w:rsid w:val="00033E5B"/>
    <w:rsid w:val="00040FC1"/>
    <w:rsid w:val="00042036"/>
    <w:rsid w:val="00042B08"/>
    <w:rsid w:val="0004425B"/>
    <w:rsid w:val="00047995"/>
    <w:rsid w:val="00047A90"/>
    <w:rsid w:val="0005105F"/>
    <w:rsid w:val="0006131C"/>
    <w:rsid w:val="0006403C"/>
    <w:rsid w:val="0007138A"/>
    <w:rsid w:val="00072569"/>
    <w:rsid w:val="0007278F"/>
    <w:rsid w:val="00072866"/>
    <w:rsid w:val="00073504"/>
    <w:rsid w:val="00077406"/>
    <w:rsid w:val="00081132"/>
    <w:rsid w:val="00081861"/>
    <w:rsid w:val="00081EB8"/>
    <w:rsid w:val="00082D86"/>
    <w:rsid w:val="000834D3"/>
    <w:rsid w:val="00084A1A"/>
    <w:rsid w:val="000912A8"/>
    <w:rsid w:val="00093E05"/>
    <w:rsid w:val="0009736B"/>
    <w:rsid w:val="000A2DB9"/>
    <w:rsid w:val="000A383E"/>
    <w:rsid w:val="000A5611"/>
    <w:rsid w:val="000B0595"/>
    <w:rsid w:val="000B1594"/>
    <w:rsid w:val="000B3A58"/>
    <w:rsid w:val="000B3BA4"/>
    <w:rsid w:val="000B5059"/>
    <w:rsid w:val="000B5EFB"/>
    <w:rsid w:val="000C0C7F"/>
    <w:rsid w:val="000C1AD2"/>
    <w:rsid w:val="000C1F97"/>
    <w:rsid w:val="000C2679"/>
    <w:rsid w:val="000C2DB8"/>
    <w:rsid w:val="000D202A"/>
    <w:rsid w:val="000D21A1"/>
    <w:rsid w:val="000D413A"/>
    <w:rsid w:val="000D417A"/>
    <w:rsid w:val="000D6039"/>
    <w:rsid w:val="000D61F9"/>
    <w:rsid w:val="000E0670"/>
    <w:rsid w:val="000E11F1"/>
    <w:rsid w:val="000E6DEF"/>
    <w:rsid w:val="000E7AAA"/>
    <w:rsid w:val="000F229B"/>
    <w:rsid w:val="000F2BD1"/>
    <w:rsid w:val="000F3F70"/>
    <w:rsid w:val="000F66BE"/>
    <w:rsid w:val="001009F9"/>
    <w:rsid w:val="001019BD"/>
    <w:rsid w:val="0010298B"/>
    <w:rsid w:val="00103E07"/>
    <w:rsid w:val="00105380"/>
    <w:rsid w:val="001107F5"/>
    <w:rsid w:val="00112D06"/>
    <w:rsid w:val="001166DD"/>
    <w:rsid w:val="001273FB"/>
    <w:rsid w:val="00131533"/>
    <w:rsid w:val="00131D6E"/>
    <w:rsid w:val="00135364"/>
    <w:rsid w:val="00135E53"/>
    <w:rsid w:val="00143280"/>
    <w:rsid w:val="001445F6"/>
    <w:rsid w:val="0015544B"/>
    <w:rsid w:val="00156451"/>
    <w:rsid w:val="00160686"/>
    <w:rsid w:val="001658FD"/>
    <w:rsid w:val="0016608B"/>
    <w:rsid w:val="001660CC"/>
    <w:rsid w:val="00173647"/>
    <w:rsid w:val="00173A69"/>
    <w:rsid w:val="0018063D"/>
    <w:rsid w:val="00180F73"/>
    <w:rsid w:val="0018626A"/>
    <w:rsid w:val="00186C1C"/>
    <w:rsid w:val="00191D2D"/>
    <w:rsid w:val="001960E7"/>
    <w:rsid w:val="001965D3"/>
    <w:rsid w:val="00196626"/>
    <w:rsid w:val="00196A82"/>
    <w:rsid w:val="0019722C"/>
    <w:rsid w:val="001A1298"/>
    <w:rsid w:val="001A41A3"/>
    <w:rsid w:val="001A57C1"/>
    <w:rsid w:val="001B0964"/>
    <w:rsid w:val="001B0E35"/>
    <w:rsid w:val="001B377B"/>
    <w:rsid w:val="001B4B7C"/>
    <w:rsid w:val="001B61D7"/>
    <w:rsid w:val="001C33C9"/>
    <w:rsid w:val="001C4244"/>
    <w:rsid w:val="001C4C4C"/>
    <w:rsid w:val="001C4D9D"/>
    <w:rsid w:val="001D2692"/>
    <w:rsid w:val="001D3F39"/>
    <w:rsid w:val="001D5C3D"/>
    <w:rsid w:val="001D7AB8"/>
    <w:rsid w:val="001D7F96"/>
    <w:rsid w:val="001E2DC1"/>
    <w:rsid w:val="001E49C2"/>
    <w:rsid w:val="001F30E4"/>
    <w:rsid w:val="00200811"/>
    <w:rsid w:val="00202498"/>
    <w:rsid w:val="00203F9D"/>
    <w:rsid w:val="00205578"/>
    <w:rsid w:val="00206A3B"/>
    <w:rsid w:val="00210356"/>
    <w:rsid w:val="002152F6"/>
    <w:rsid w:val="002200E4"/>
    <w:rsid w:val="0022364E"/>
    <w:rsid w:val="00223E9C"/>
    <w:rsid w:val="00226ECC"/>
    <w:rsid w:val="00230191"/>
    <w:rsid w:val="00233C0D"/>
    <w:rsid w:val="00234068"/>
    <w:rsid w:val="00235714"/>
    <w:rsid w:val="0023631A"/>
    <w:rsid w:val="002415FF"/>
    <w:rsid w:val="002417B1"/>
    <w:rsid w:val="0024633C"/>
    <w:rsid w:val="00246CF9"/>
    <w:rsid w:val="00246E21"/>
    <w:rsid w:val="00250A82"/>
    <w:rsid w:val="00253541"/>
    <w:rsid w:val="002560E5"/>
    <w:rsid w:val="0025618A"/>
    <w:rsid w:val="00263603"/>
    <w:rsid w:val="002717F1"/>
    <w:rsid w:val="00273F14"/>
    <w:rsid w:val="00280932"/>
    <w:rsid w:val="00281F4B"/>
    <w:rsid w:val="002917DB"/>
    <w:rsid w:val="00294C39"/>
    <w:rsid w:val="002951A8"/>
    <w:rsid w:val="00295657"/>
    <w:rsid w:val="002A550B"/>
    <w:rsid w:val="002B07CE"/>
    <w:rsid w:val="002B3C45"/>
    <w:rsid w:val="002B671C"/>
    <w:rsid w:val="002B6DDC"/>
    <w:rsid w:val="002C2425"/>
    <w:rsid w:val="002C28F0"/>
    <w:rsid w:val="002C3668"/>
    <w:rsid w:val="002C3A47"/>
    <w:rsid w:val="002C5A58"/>
    <w:rsid w:val="002C77BF"/>
    <w:rsid w:val="002D002B"/>
    <w:rsid w:val="002D0A72"/>
    <w:rsid w:val="002D257C"/>
    <w:rsid w:val="002D2B6E"/>
    <w:rsid w:val="002E3DB4"/>
    <w:rsid w:val="002E6312"/>
    <w:rsid w:val="002F5629"/>
    <w:rsid w:val="002F583A"/>
    <w:rsid w:val="002F5FB5"/>
    <w:rsid w:val="002F6ACA"/>
    <w:rsid w:val="002F7697"/>
    <w:rsid w:val="002F7CC3"/>
    <w:rsid w:val="00310F5D"/>
    <w:rsid w:val="00311A90"/>
    <w:rsid w:val="00313901"/>
    <w:rsid w:val="00315E3B"/>
    <w:rsid w:val="00320D6E"/>
    <w:rsid w:val="0032203F"/>
    <w:rsid w:val="0032524A"/>
    <w:rsid w:val="0032678B"/>
    <w:rsid w:val="00332929"/>
    <w:rsid w:val="00336539"/>
    <w:rsid w:val="003373BB"/>
    <w:rsid w:val="00340AF5"/>
    <w:rsid w:val="00344A95"/>
    <w:rsid w:val="00346FD3"/>
    <w:rsid w:val="00366DC5"/>
    <w:rsid w:val="00367010"/>
    <w:rsid w:val="003715E0"/>
    <w:rsid w:val="003766FC"/>
    <w:rsid w:val="00377C66"/>
    <w:rsid w:val="003831CB"/>
    <w:rsid w:val="0038774E"/>
    <w:rsid w:val="003A7346"/>
    <w:rsid w:val="003B09AA"/>
    <w:rsid w:val="003B5A22"/>
    <w:rsid w:val="003C09F1"/>
    <w:rsid w:val="003C0DAE"/>
    <w:rsid w:val="003C3E6D"/>
    <w:rsid w:val="003C7083"/>
    <w:rsid w:val="003D48B6"/>
    <w:rsid w:val="003E0246"/>
    <w:rsid w:val="003E198C"/>
    <w:rsid w:val="003E3ABF"/>
    <w:rsid w:val="003E5DE1"/>
    <w:rsid w:val="003F158A"/>
    <w:rsid w:val="003F21DF"/>
    <w:rsid w:val="003F393D"/>
    <w:rsid w:val="00402D2E"/>
    <w:rsid w:val="00403432"/>
    <w:rsid w:val="00404E05"/>
    <w:rsid w:val="00406761"/>
    <w:rsid w:val="004153E8"/>
    <w:rsid w:val="004161A1"/>
    <w:rsid w:val="00420CF7"/>
    <w:rsid w:val="00423AEF"/>
    <w:rsid w:val="00425467"/>
    <w:rsid w:val="00434460"/>
    <w:rsid w:val="00434481"/>
    <w:rsid w:val="004377CA"/>
    <w:rsid w:val="00437C5A"/>
    <w:rsid w:val="00450317"/>
    <w:rsid w:val="00451204"/>
    <w:rsid w:val="00451B63"/>
    <w:rsid w:val="00453AF0"/>
    <w:rsid w:val="00457438"/>
    <w:rsid w:val="004578D8"/>
    <w:rsid w:val="00461382"/>
    <w:rsid w:val="00461AF9"/>
    <w:rsid w:val="00462F55"/>
    <w:rsid w:val="0046665D"/>
    <w:rsid w:val="004672ED"/>
    <w:rsid w:val="0047722E"/>
    <w:rsid w:val="00480714"/>
    <w:rsid w:val="00481FA0"/>
    <w:rsid w:val="004825CF"/>
    <w:rsid w:val="004834F3"/>
    <w:rsid w:val="00492D38"/>
    <w:rsid w:val="0049318F"/>
    <w:rsid w:val="004943A2"/>
    <w:rsid w:val="00495538"/>
    <w:rsid w:val="00497671"/>
    <w:rsid w:val="004A2137"/>
    <w:rsid w:val="004A4F78"/>
    <w:rsid w:val="004A7365"/>
    <w:rsid w:val="004B18AB"/>
    <w:rsid w:val="004B48E5"/>
    <w:rsid w:val="004C18D7"/>
    <w:rsid w:val="004C29E3"/>
    <w:rsid w:val="004C4E54"/>
    <w:rsid w:val="004C64F7"/>
    <w:rsid w:val="004D73E6"/>
    <w:rsid w:val="004E0AFB"/>
    <w:rsid w:val="004F1383"/>
    <w:rsid w:val="004F258A"/>
    <w:rsid w:val="004F5A3B"/>
    <w:rsid w:val="004F5EA3"/>
    <w:rsid w:val="00512910"/>
    <w:rsid w:val="00514143"/>
    <w:rsid w:val="005178DA"/>
    <w:rsid w:val="005218AB"/>
    <w:rsid w:val="00521BC4"/>
    <w:rsid w:val="00523332"/>
    <w:rsid w:val="005279CC"/>
    <w:rsid w:val="00530480"/>
    <w:rsid w:val="00531024"/>
    <w:rsid w:val="00533563"/>
    <w:rsid w:val="005410CD"/>
    <w:rsid w:val="00542F7C"/>
    <w:rsid w:val="00543E77"/>
    <w:rsid w:val="00544C98"/>
    <w:rsid w:val="0055286A"/>
    <w:rsid w:val="00553922"/>
    <w:rsid w:val="0055418E"/>
    <w:rsid w:val="00555C66"/>
    <w:rsid w:val="00557ABF"/>
    <w:rsid w:val="00560E55"/>
    <w:rsid w:val="00562FD0"/>
    <w:rsid w:val="0056518C"/>
    <w:rsid w:val="00572433"/>
    <w:rsid w:val="00581FA8"/>
    <w:rsid w:val="0058312F"/>
    <w:rsid w:val="00583671"/>
    <w:rsid w:val="005865CF"/>
    <w:rsid w:val="00586C6D"/>
    <w:rsid w:val="00590DFC"/>
    <w:rsid w:val="005A7435"/>
    <w:rsid w:val="005A7FDC"/>
    <w:rsid w:val="005B289F"/>
    <w:rsid w:val="005B7567"/>
    <w:rsid w:val="005B7B19"/>
    <w:rsid w:val="005C00E4"/>
    <w:rsid w:val="005C018D"/>
    <w:rsid w:val="005C0F11"/>
    <w:rsid w:val="005C56DE"/>
    <w:rsid w:val="005C7572"/>
    <w:rsid w:val="005D1C4A"/>
    <w:rsid w:val="005D1E1D"/>
    <w:rsid w:val="005D4364"/>
    <w:rsid w:val="005D5721"/>
    <w:rsid w:val="005E0C48"/>
    <w:rsid w:val="005E2A35"/>
    <w:rsid w:val="005E3AF6"/>
    <w:rsid w:val="005F007A"/>
    <w:rsid w:val="005F0B83"/>
    <w:rsid w:val="005F0E71"/>
    <w:rsid w:val="005F34FF"/>
    <w:rsid w:val="005F5C8E"/>
    <w:rsid w:val="0060715B"/>
    <w:rsid w:val="00610233"/>
    <w:rsid w:val="006237EF"/>
    <w:rsid w:val="0062791C"/>
    <w:rsid w:val="00632081"/>
    <w:rsid w:val="0063476E"/>
    <w:rsid w:val="00635E00"/>
    <w:rsid w:val="00653C8D"/>
    <w:rsid w:val="0065696C"/>
    <w:rsid w:val="006729A0"/>
    <w:rsid w:val="006729CB"/>
    <w:rsid w:val="00673B5B"/>
    <w:rsid w:val="00680107"/>
    <w:rsid w:val="006842E1"/>
    <w:rsid w:val="00687668"/>
    <w:rsid w:val="006922BF"/>
    <w:rsid w:val="00692BFE"/>
    <w:rsid w:val="00694B1A"/>
    <w:rsid w:val="00696391"/>
    <w:rsid w:val="006A4F9A"/>
    <w:rsid w:val="006B0489"/>
    <w:rsid w:val="006B2B74"/>
    <w:rsid w:val="006B2EF4"/>
    <w:rsid w:val="006B7BBB"/>
    <w:rsid w:val="006D1CFD"/>
    <w:rsid w:val="006D3250"/>
    <w:rsid w:val="006E1819"/>
    <w:rsid w:val="006E310C"/>
    <w:rsid w:val="006E3E48"/>
    <w:rsid w:val="006E50E6"/>
    <w:rsid w:val="00700413"/>
    <w:rsid w:val="007006CA"/>
    <w:rsid w:val="00705994"/>
    <w:rsid w:val="00705C6B"/>
    <w:rsid w:val="007103BC"/>
    <w:rsid w:val="007165F4"/>
    <w:rsid w:val="00717489"/>
    <w:rsid w:val="00721039"/>
    <w:rsid w:val="00725F10"/>
    <w:rsid w:val="007276A0"/>
    <w:rsid w:val="00727EAC"/>
    <w:rsid w:val="00730D0E"/>
    <w:rsid w:val="0073320E"/>
    <w:rsid w:val="0073365E"/>
    <w:rsid w:val="007342DE"/>
    <w:rsid w:val="0075430B"/>
    <w:rsid w:val="007557FC"/>
    <w:rsid w:val="007558DA"/>
    <w:rsid w:val="00761E07"/>
    <w:rsid w:val="007629D8"/>
    <w:rsid w:val="00765B9A"/>
    <w:rsid w:val="00766451"/>
    <w:rsid w:val="007808D4"/>
    <w:rsid w:val="007836C7"/>
    <w:rsid w:val="00783CB2"/>
    <w:rsid w:val="00784243"/>
    <w:rsid w:val="0078437B"/>
    <w:rsid w:val="00785471"/>
    <w:rsid w:val="007946D7"/>
    <w:rsid w:val="007B203D"/>
    <w:rsid w:val="007B6C13"/>
    <w:rsid w:val="007C2DA8"/>
    <w:rsid w:val="007C5AA9"/>
    <w:rsid w:val="007C7CA0"/>
    <w:rsid w:val="007E0FD8"/>
    <w:rsid w:val="007E224E"/>
    <w:rsid w:val="007E5AB4"/>
    <w:rsid w:val="007E6674"/>
    <w:rsid w:val="007E6A53"/>
    <w:rsid w:val="007E6AFD"/>
    <w:rsid w:val="007F0DA8"/>
    <w:rsid w:val="007F2A7D"/>
    <w:rsid w:val="007F4534"/>
    <w:rsid w:val="007F57B9"/>
    <w:rsid w:val="007F7BC9"/>
    <w:rsid w:val="00802E52"/>
    <w:rsid w:val="0080518E"/>
    <w:rsid w:val="008053BC"/>
    <w:rsid w:val="00814895"/>
    <w:rsid w:val="00815B0A"/>
    <w:rsid w:val="00816CE2"/>
    <w:rsid w:val="00816EEB"/>
    <w:rsid w:val="008204D4"/>
    <w:rsid w:val="00821C25"/>
    <w:rsid w:val="0082287B"/>
    <w:rsid w:val="0082725B"/>
    <w:rsid w:val="00827F32"/>
    <w:rsid w:val="008362FD"/>
    <w:rsid w:val="00842627"/>
    <w:rsid w:val="00851118"/>
    <w:rsid w:val="0086322A"/>
    <w:rsid w:val="00866729"/>
    <w:rsid w:val="0087083F"/>
    <w:rsid w:val="008726F1"/>
    <w:rsid w:val="00873E86"/>
    <w:rsid w:val="008758F0"/>
    <w:rsid w:val="008760EB"/>
    <w:rsid w:val="00877F6D"/>
    <w:rsid w:val="00880109"/>
    <w:rsid w:val="008815F8"/>
    <w:rsid w:val="0089088A"/>
    <w:rsid w:val="00893615"/>
    <w:rsid w:val="00897320"/>
    <w:rsid w:val="008A45FE"/>
    <w:rsid w:val="008A4A3D"/>
    <w:rsid w:val="008A5806"/>
    <w:rsid w:val="008A62D9"/>
    <w:rsid w:val="008A6DE6"/>
    <w:rsid w:val="008B04BE"/>
    <w:rsid w:val="008B3374"/>
    <w:rsid w:val="008B4380"/>
    <w:rsid w:val="008B4A67"/>
    <w:rsid w:val="008B5001"/>
    <w:rsid w:val="008B6654"/>
    <w:rsid w:val="008C06CE"/>
    <w:rsid w:val="008C4D46"/>
    <w:rsid w:val="008C4FD2"/>
    <w:rsid w:val="008C72CE"/>
    <w:rsid w:val="008D2605"/>
    <w:rsid w:val="008E16D3"/>
    <w:rsid w:val="008E284A"/>
    <w:rsid w:val="008E4C25"/>
    <w:rsid w:val="008E6AB2"/>
    <w:rsid w:val="008F215E"/>
    <w:rsid w:val="008F37EC"/>
    <w:rsid w:val="008F3FC7"/>
    <w:rsid w:val="008F4A2F"/>
    <w:rsid w:val="008F56E9"/>
    <w:rsid w:val="008F5C4D"/>
    <w:rsid w:val="00901326"/>
    <w:rsid w:val="00902612"/>
    <w:rsid w:val="00902FFB"/>
    <w:rsid w:val="0090583C"/>
    <w:rsid w:val="0091683F"/>
    <w:rsid w:val="0092037B"/>
    <w:rsid w:val="00931BEB"/>
    <w:rsid w:val="0093238C"/>
    <w:rsid w:val="00933EC6"/>
    <w:rsid w:val="0094154C"/>
    <w:rsid w:val="00960C25"/>
    <w:rsid w:val="00961D16"/>
    <w:rsid w:val="00964299"/>
    <w:rsid w:val="009661F2"/>
    <w:rsid w:val="00967AE3"/>
    <w:rsid w:val="00967C59"/>
    <w:rsid w:val="0097726C"/>
    <w:rsid w:val="0098001D"/>
    <w:rsid w:val="00982E88"/>
    <w:rsid w:val="009843A3"/>
    <w:rsid w:val="0099331B"/>
    <w:rsid w:val="009942B5"/>
    <w:rsid w:val="00995E82"/>
    <w:rsid w:val="00996D86"/>
    <w:rsid w:val="009A3887"/>
    <w:rsid w:val="009A7FFA"/>
    <w:rsid w:val="009B076B"/>
    <w:rsid w:val="009B07D8"/>
    <w:rsid w:val="009B0A74"/>
    <w:rsid w:val="009B179E"/>
    <w:rsid w:val="009B3029"/>
    <w:rsid w:val="009B4807"/>
    <w:rsid w:val="009C3F7F"/>
    <w:rsid w:val="009C4409"/>
    <w:rsid w:val="009D0DE8"/>
    <w:rsid w:val="009D28BD"/>
    <w:rsid w:val="009E42DB"/>
    <w:rsid w:val="009E5797"/>
    <w:rsid w:val="009F073A"/>
    <w:rsid w:val="009F4549"/>
    <w:rsid w:val="009F465B"/>
    <w:rsid w:val="009F46B9"/>
    <w:rsid w:val="009F4763"/>
    <w:rsid w:val="009F4AD5"/>
    <w:rsid w:val="009F528B"/>
    <w:rsid w:val="009F5A77"/>
    <w:rsid w:val="00A00C74"/>
    <w:rsid w:val="00A14866"/>
    <w:rsid w:val="00A17741"/>
    <w:rsid w:val="00A17DC5"/>
    <w:rsid w:val="00A30C0A"/>
    <w:rsid w:val="00A32A20"/>
    <w:rsid w:val="00A3381D"/>
    <w:rsid w:val="00A34F60"/>
    <w:rsid w:val="00A351CF"/>
    <w:rsid w:val="00A3537B"/>
    <w:rsid w:val="00A36180"/>
    <w:rsid w:val="00A4016D"/>
    <w:rsid w:val="00A4226B"/>
    <w:rsid w:val="00A42586"/>
    <w:rsid w:val="00A428FA"/>
    <w:rsid w:val="00A46A15"/>
    <w:rsid w:val="00A51D74"/>
    <w:rsid w:val="00A54197"/>
    <w:rsid w:val="00A56C54"/>
    <w:rsid w:val="00A57AAE"/>
    <w:rsid w:val="00A607B7"/>
    <w:rsid w:val="00A63BDC"/>
    <w:rsid w:val="00A70D6A"/>
    <w:rsid w:val="00A73B87"/>
    <w:rsid w:val="00A7436B"/>
    <w:rsid w:val="00A769D2"/>
    <w:rsid w:val="00A859A2"/>
    <w:rsid w:val="00A90CCE"/>
    <w:rsid w:val="00A916EB"/>
    <w:rsid w:val="00A96926"/>
    <w:rsid w:val="00AA7F98"/>
    <w:rsid w:val="00AB0009"/>
    <w:rsid w:val="00AB0BDB"/>
    <w:rsid w:val="00AB18F8"/>
    <w:rsid w:val="00AB1BD2"/>
    <w:rsid w:val="00AB543A"/>
    <w:rsid w:val="00AD3983"/>
    <w:rsid w:val="00AD70E9"/>
    <w:rsid w:val="00AE0351"/>
    <w:rsid w:val="00AE0352"/>
    <w:rsid w:val="00AE0671"/>
    <w:rsid w:val="00AE44CD"/>
    <w:rsid w:val="00AF38C3"/>
    <w:rsid w:val="00AF4E48"/>
    <w:rsid w:val="00B067F4"/>
    <w:rsid w:val="00B119AD"/>
    <w:rsid w:val="00B1261F"/>
    <w:rsid w:val="00B12A9D"/>
    <w:rsid w:val="00B1402F"/>
    <w:rsid w:val="00B14EF3"/>
    <w:rsid w:val="00B16036"/>
    <w:rsid w:val="00B17CDA"/>
    <w:rsid w:val="00B2207A"/>
    <w:rsid w:val="00B22902"/>
    <w:rsid w:val="00B30476"/>
    <w:rsid w:val="00B3612F"/>
    <w:rsid w:val="00B377AC"/>
    <w:rsid w:val="00B377B2"/>
    <w:rsid w:val="00B37CF2"/>
    <w:rsid w:val="00B45626"/>
    <w:rsid w:val="00B45723"/>
    <w:rsid w:val="00B47BF5"/>
    <w:rsid w:val="00B54886"/>
    <w:rsid w:val="00B559E5"/>
    <w:rsid w:val="00B6046F"/>
    <w:rsid w:val="00B62C52"/>
    <w:rsid w:val="00B6306D"/>
    <w:rsid w:val="00B669C2"/>
    <w:rsid w:val="00B67946"/>
    <w:rsid w:val="00B67D98"/>
    <w:rsid w:val="00B71DC7"/>
    <w:rsid w:val="00B74D37"/>
    <w:rsid w:val="00B74DC5"/>
    <w:rsid w:val="00B771E1"/>
    <w:rsid w:val="00B802B8"/>
    <w:rsid w:val="00B82185"/>
    <w:rsid w:val="00B85D91"/>
    <w:rsid w:val="00B87DFE"/>
    <w:rsid w:val="00B9028C"/>
    <w:rsid w:val="00B910A2"/>
    <w:rsid w:val="00B9146F"/>
    <w:rsid w:val="00B918CC"/>
    <w:rsid w:val="00B92951"/>
    <w:rsid w:val="00B9414F"/>
    <w:rsid w:val="00B94C06"/>
    <w:rsid w:val="00B95E5C"/>
    <w:rsid w:val="00B977DD"/>
    <w:rsid w:val="00B97B21"/>
    <w:rsid w:val="00BA6AD8"/>
    <w:rsid w:val="00BB028F"/>
    <w:rsid w:val="00BB13F3"/>
    <w:rsid w:val="00BB2F5A"/>
    <w:rsid w:val="00BB346E"/>
    <w:rsid w:val="00BB6324"/>
    <w:rsid w:val="00BB6B85"/>
    <w:rsid w:val="00BC4505"/>
    <w:rsid w:val="00BC7D7C"/>
    <w:rsid w:val="00BD09BE"/>
    <w:rsid w:val="00BD1C86"/>
    <w:rsid w:val="00BD59E2"/>
    <w:rsid w:val="00BD5AF0"/>
    <w:rsid w:val="00BD626C"/>
    <w:rsid w:val="00BE1F68"/>
    <w:rsid w:val="00BE3FDA"/>
    <w:rsid w:val="00BE78CC"/>
    <w:rsid w:val="00BF1562"/>
    <w:rsid w:val="00BF188A"/>
    <w:rsid w:val="00C03FE9"/>
    <w:rsid w:val="00C0723D"/>
    <w:rsid w:val="00C100FA"/>
    <w:rsid w:val="00C11AD5"/>
    <w:rsid w:val="00C1325D"/>
    <w:rsid w:val="00C14235"/>
    <w:rsid w:val="00C1479B"/>
    <w:rsid w:val="00C14F8B"/>
    <w:rsid w:val="00C17543"/>
    <w:rsid w:val="00C254D7"/>
    <w:rsid w:val="00C3320A"/>
    <w:rsid w:val="00C370CF"/>
    <w:rsid w:val="00C413EB"/>
    <w:rsid w:val="00C442E9"/>
    <w:rsid w:val="00C52320"/>
    <w:rsid w:val="00C54199"/>
    <w:rsid w:val="00C55750"/>
    <w:rsid w:val="00C620D2"/>
    <w:rsid w:val="00C632A9"/>
    <w:rsid w:val="00C64934"/>
    <w:rsid w:val="00C66E65"/>
    <w:rsid w:val="00C6751A"/>
    <w:rsid w:val="00C70B3E"/>
    <w:rsid w:val="00C80C1B"/>
    <w:rsid w:val="00C84C69"/>
    <w:rsid w:val="00C9020D"/>
    <w:rsid w:val="00C9272D"/>
    <w:rsid w:val="00C94D70"/>
    <w:rsid w:val="00C95B66"/>
    <w:rsid w:val="00CA628E"/>
    <w:rsid w:val="00CA7A75"/>
    <w:rsid w:val="00CB2844"/>
    <w:rsid w:val="00CC1916"/>
    <w:rsid w:val="00CC4C9F"/>
    <w:rsid w:val="00CC5C58"/>
    <w:rsid w:val="00CC759B"/>
    <w:rsid w:val="00CD2D81"/>
    <w:rsid w:val="00CD3993"/>
    <w:rsid w:val="00CD4447"/>
    <w:rsid w:val="00CD45BE"/>
    <w:rsid w:val="00CD4E21"/>
    <w:rsid w:val="00CD62FE"/>
    <w:rsid w:val="00CD6D60"/>
    <w:rsid w:val="00CD7056"/>
    <w:rsid w:val="00CE0DC3"/>
    <w:rsid w:val="00CE46FE"/>
    <w:rsid w:val="00CF0B22"/>
    <w:rsid w:val="00CF260F"/>
    <w:rsid w:val="00CF3FFF"/>
    <w:rsid w:val="00CF4830"/>
    <w:rsid w:val="00D03978"/>
    <w:rsid w:val="00D052A8"/>
    <w:rsid w:val="00D10C68"/>
    <w:rsid w:val="00D1306B"/>
    <w:rsid w:val="00D13EA9"/>
    <w:rsid w:val="00D1405A"/>
    <w:rsid w:val="00D164CE"/>
    <w:rsid w:val="00D16CCE"/>
    <w:rsid w:val="00D20F20"/>
    <w:rsid w:val="00D263FB"/>
    <w:rsid w:val="00D30EF8"/>
    <w:rsid w:val="00D41C65"/>
    <w:rsid w:val="00D44FA2"/>
    <w:rsid w:val="00D47432"/>
    <w:rsid w:val="00D558E8"/>
    <w:rsid w:val="00D55D66"/>
    <w:rsid w:val="00D639A5"/>
    <w:rsid w:val="00D643BB"/>
    <w:rsid w:val="00D658E7"/>
    <w:rsid w:val="00D65A1A"/>
    <w:rsid w:val="00D67772"/>
    <w:rsid w:val="00D67D62"/>
    <w:rsid w:val="00D7022D"/>
    <w:rsid w:val="00D73676"/>
    <w:rsid w:val="00D7596C"/>
    <w:rsid w:val="00D81367"/>
    <w:rsid w:val="00D86DE6"/>
    <w:rsid w:val="00D87104"/>
    <w:rsid w:val="00D91E14"/>
    <w:rsid w:val="00D92866"/>
    <w:rsid w:val="00D94D26"/>
    <w:rsid w:val="00D964B9"/>
    <w:rsid w:val="00D97DB8"/>
    <w:rsid w:val="00D97FB5"/>
    <w:rsid w:val="00D97FED"/>
    <w:rsid w:val="00DA2C69"/>
    <w:rsid w:val="00DA5BD0"/>
    <w:rsid w:val="00DB0C1A"/>
    <w:rsid w:val="00DB3953"/>
    <w:rsid w:val="00DB3AEE"/>
    <w:rsid w:val="00DB670A"/>
    <w:rsid w:val="00DC0230"/>
    <w:rsid w:val="00DC1074"/>
    <w:rsid w:val="00DC136B"/>
    <w:rsid w:val="00DC300D"/>
    <w:rsid w:val="00DC5155"/>
    <w:rsid w:val="00DC58DE"/>
    <w:rsid w:val="00DC5C94"/>
    <w:rsid w:val="00DC730D"/>
    <w:rsid w:val="00DD3E01"/>
    <w:rsid w:val="00DD45FE"/>
    <w:rsid w:val="00DD4F4C"/>
    <w:rsid w:val="00DD5275"/>
    <w:rsid w:val="00DD6823"/>
    <w:rsid w:val="00DD75EB"/>
    <w:rsid w:val="00DE0454"/>
    <w:rsid w:val="00DE0CE7"/>
    <w:rsid w:val="00DE14DA"/>
    <w:rsid w:val="00DE3531"/>
    <w:rsid w:val="00DE547C"/>
    <w:rsid w:val="00DE7189"/>
    <w:rsid w:val="00DF1D0A"/>
    <w:rsid w:val="00DF1D7F"/>
    <w:rsid w:val="00DF208C"/>
    <w:rsid w:val="00DF4DD6"/>
    <w:rsid w:val="00DF7731"/>
    <w:rsid w:val="00E02C71"/>
    <w:rsid w:val="00E07766"/>
    <w:rsid w:val="00E1257D"/>
    <w:rsid w:val="00E12DD1"/>
    <w:rsid w:val="00E13170"/>
    <w:rsid w:val="00E16518"/>
    <w:rsid w:val="00E206A5"/>
    <w:rsid w:val="00E22A6F"/>
    <w:rsid w:val="00E27FFD"/>
    <w:rsid w:val="00E3081E"/>
    <w:rsid w:val="00E3773E"/>
    <w:rsid w:val="00E41F6D"/>
    <w:rsid w:val="00E45074"/>
    <w:rsid w:val="00E4797D"/>
    <w:rsid w:val="00E501A3"/>
    <w:rsid w:val="00E50C1D"/>
    <w:rsid w:val="00E563F7"/>
    <w:rsid w:val="00E64866"/>
    <w:rsid w:val="00E65C33"/>
    <w:rsid w:val="00E760B7"/>
    <w:rsid w:val="00E81E21"/>
    <w:rsid w:val="00E82668"/>
    <w:rsid w:val="00E83809"/>
    <w:rsid w:val="00E84A25"/>
    <w:rsid w:val="00E84E11"/>
    <w:rsid w:val="00E8641C"/>
    <w:rsid w:val="00E87CA6"/>
    <w:rsid w:val="00E87E6B"/>
    <w:rsid w:val="00E90631"/>
    <w:rsid w:val="00E91AE6"/>
    <w:rsid w:val="00E937BD"/>
    <w:rsid w:val="00E94C85"/>
    <w:rsid w:val="00EA260F"/>
    <w:rsid w:val="00EA465B"/>
    <w:rsid w:val="00EA4B79"/>
    <w:rsid w:val="00EB2B56"/>
    <w:rsid w:val="00EC3750"/>
    <w:rsid w:val="00EC7037"/>
    <w:rsid w:val="00ED1B59"/>
    <w:rsid w:val="00ED28FE"/>
    <w:rsid w:val="00ED5941"/>
    <w:rsid w:val="00ED73A9"/>
    <w:rsid w:val="00EE18FE"/>
    <w:rsid w:val="00EE1B00"/>
    <w:rsid w:val="00EE4687"/>
    <w:rsid w:val="00EE6B00"/>
    <w:rsid w:val="00EF46F1"/>
    <w:rsid w:val="00EF7770"/>
    <w:rsid w:val="00F012CC"/>
    <w:rsid w:val="00F05DA1"/>
    <w:rsid w:val="00F06185"/>
    <w:rsid w:val="00F06EE0"/>
    <w:rsid w:val="00F113FC"/>
    <w:rsid w:val="00F13ED8"/>
    <w:rsid w:val="00F140D9"/>
    <w:rsid w:val="00F148A5"/>
    <w:rsid w:val="00F1641C"/>
    <w:rsid w:val="00F25CF3"/>
    <w:rsid w:val="00F26B35"/>
    <w:rsid w:val="00F27564"/>
    <w:rsid w:val="00F30E95"/>
    <w:rsid w:val="00F33113"/>
    <w:rsid w:val="00F436D3"/>
    <w:rsid w:val="00F53BB2"/>
    <w:rsid w:val="00F5472A"/>
    <w:rsid w:val="00F5532A"/>
    <w:rsid w:val="00F67C4B"/>
    <w:rsid w:val="00F712FB"/>
    <w:rsid w:val="00F778A4"/>
    <w:rsid w:val="00F81859"/>
    <w:rsid w:val="00F8255E"/>
    <w:rsid w:val="00F91111"/>
    <w:rsid w:val="00F91866"/>
    <w:rsid w:val="00F92F34"/>
    <w:rsid w:val="00F93330"/>
    <w:rsid w:val="00F96C8E"/>
    <w:rsid w:val="00FA10DF"/>
    <w:rsid w:val="00FA4E8B"/>
    <w:rsid w:val="00FA7B4E"/>
    <w:rsid w:val="00FB1994"/>
    <w:rsid w:val="00FC63A2"/>
    <w:rsid w:val="00FD61D1"/>
    <w:rsid w:val="00FD7330"/>
    <w:rsid w:val="00FE2315"/>
    <w:rsid w:val="00FE421D"/>
    <w:rsid w:val="00FF080E"/>
    <w:rsid w:val="00FF1951"/>
    <w:rsid w:val="00FF6867"/>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39BCA391"/>
  <w15:chartTrackingRefBased/>
  <w15:docId w15:val="{FCD28AEC-6CBA-43D7-948B-2D0BD0BA25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de-AT" w:eastAsia="de-AT"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AE0671"/>
    <w:pPr>
      <w:spacing w:after="200" w:line="276" w:lineRule="auto"/>
    </w:pPr>
    <w:rPr>
      <w:sz w:val="22"/>
      <w:szCs w:val="22"/>
      <w:lang w:eastAsia="en-US"/>
    </w:rPr>
  </w:style>
  <w:style w:type="paragraph" w:styleId="berschrift1">
    <w:name w:val="heading 1"/>
    <w:basedOn w:val="Standard"/>
    <w:next w:val="Standard"/>
    <w:qFormat/>
    <w:rsid w:val="00EF46F1"/>
    <w:pPr>
      <w:keepNext/>
      <w:spacing w:before="240" w:after="60"/>
      <w:outlineLvl w:val="0"/>
    </w:pPr>
    <w:rPr>
      <w:rFonts w:ascii="Arial" w:hAnsi="Arial" w:cs="Arial"/>
      <w:b/>
      <w:bCs/>
      <w:kern w:val="32"/>
      <w:sz w:val="32"/>
      <w:szCs w:val="32"/>
    </w:rPr>
  </w:style>
  <w:style w:type="paragraph" w:styleId="berschrift2">
    <w:name w:val="heading 2"/>
    <w:basedOn w:val="Standard"/>
    <w:next w:val="Standard"/>
    <w:qFormat/>
    <w:rsid w:val="00F012CC"/>
    <w:pPr>
      <w:keepNext/>
      <w:numPr>
        <w:ilvl w:val="1"/>
        <w:numId w:val="1"/>
      </w:numPr>
      <w:spacing w:before="240" w:after="60"/>
      <w:outlineLvl w:val="1"/>
    </w:pPr>
    <w:rPr>
      <w:rFonts w:ascii="Arial" w:hAnsi="Arial" w:cs="Arial"/>
      <w:b/>
      <w:bCs/>
      <w:i/>
      <w:iCs/>
      <w:sz w:val="28"/>
      <w:szCs w:val="28"/>
    </w:rPr>
  </w:style>
  <w:style w:type="paragraph" w:styleId="berschrift3">
    <w:name w:val="heading 3"/>
    <w:basedOn w:val="Standard"/>
    <w:next w:val="Standard"/>
    <w:qFormat/>
    <w:rsid w:val="00A859A2"/>
    <w:pPr>
      <w:keepNext/>
      <w:spacing w:before="240" w:after="60"/>
      <w:outlineLvl w:val="2"/>
    </w:pPr>
    <w:rPr>
      <w:rFonts w:ascii="Arial" w:hAnsi="Arial" w:cs="Arial"/>
      <w:b/>
      <w:bCs/>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7E6AF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7E6AFD"/>
  </w:style>
  <w:style w:type="paragraph" w:styleId="Fuzeile">
    <w:name w:val="footer"/>
    <w:basedOn w:val="Standard"/>
    <w:link w:val="FuzeileZchn"/>
    <w:uiPriority w:val="99"/>
    <w:unhideWhenUsed/>
    <w:rsid w:val="007E6AF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7E6AFD"/>
  </w:style>
  <w:style w:type="paragraph" w:styleId="Sprechblasentext">
    <w:name w:val="Balloon Text"/>
    <w:basedOn w:val="Standard"/>
    <w:link w:val="SprechblasentextZchn"/>
    <w:uiPriority w:val="99"/>
    <w:semiHidden/>
    <w:unhideWhenUsed/>
    <w:rsid w:val="007E6AFD"/>
    <w:pPr>
      <w:spacing w:after="0" w:line="240" w:lineRule="auto"/>
    </w:pPr>
    <w:rPr>
      <w:rFonts w:ascii="Tahoma" w:hAnsi="Tahoma" w:cs="Tahoma"/>
      <w:sz w:val="16"/>
      <w:szCs w:val="16"/>
    </w:rPr>
  </w:style>
  <w:style w:type="character" w:customStyle="1" w:styleId="SprechblasentextZchn">
    <w:name w:val="Sprechblasentext Zchn"/>
    <w:link w:val="Sprechblasentext"/>
    <w:uiPriority w:val="99"/>
    <w:semiHidden/>
    <w:rsid w:val="007E6AFD"/>
    <w:rPr>
      <w:rFonts w:ascii="Tahoma" w:hAnsi="Tahoma" w:cs="Tahoma"/>
      <w:sz w:val="16"/>
      <w:szCs w:val="16"/>
    </w:rPr>
  </w:style>
  <w:style w:type="paragraph" w:styleId="Textkrper">
    <w:name w:val="Body Text"/>
    <w:basedOn w:val="Standard"/>
    <w:autoRedefine/>
    <w:rsid w:val="00E84A25"/>
    <w:pPr>
      <w:spacing w:after="120" w:line="240" w:lineRule="auto"/>
    </w:pPr>
    <w:rPr>
      <w:rFonts w:ascii="Arial" w:eastAsia="Times New Roman" w:hAnsi="Arial" w:cs="Arial"/>
      <w:szCs w:val="24"/>
      <w:lang w:eastAsia="de-DE"/>
    </w:rPr>
  </w:style>
  <w:style w:type="paragraph" w:customStyle="1" w:styleId="jahresB2">
    <w:name w:val="jahresB_ü2"/>
    <w:basedOn w:val="berschrift2"/>
    <w:autoRedefine/>
    <w:rsid w:val="009B4807"/>
    <w:pPr>
      <w:numPr>
        <w:numId w:val="6"/>
      </w:numPr>
      <w:spacing w:before="520" w:after="400"/>
    </w:pPr>
    <w:rPr>
      <w:i w:val="0"/>
      <w:spacing w:val="24"/>
      <w:kern w:val="40"/>
    </w:rPr>
  </w:style>
  <w:style w:type="paragraph" w:customStyle="1" w:styleId="Formatvorlage3">
    <w:name w:val="Formatvorlage3"/>
    <w:basedOn w:val="jahresB2"/>
    <w:autoRedefine/>
    <w:rsid w:val="007F0DA8"/>
    <w:pPr>
      <w:numPr>
        <w:ilvl w:val="0"/>
        <w:numId w:val="0"/>
      </w:numPr>
      <w:tabs>
        <w:tab w:val="num" w:pos="1361"/>
      </w:tabs>
    </w:pPr>
  </w:style>
  <w:style w:type="character" w:styleId="Hyperlink">
    <w:name w:val="Hyperlink"/>
    <w:uiPriority w:val="99"/>
    <w:rsid w:val="00555C66"/>
    <w:rPr>
      <w:rFonts w:ascii="Arial" w:hAnsi="Arial"/>
      <w:color w:val="0000FF"/>
      <w:sz w:val="22"/>
      <w:u w:val="none"/>
    </w:rPr>
  </w:style>
  <w:style w:type="paragraph" w:customStyle="1" w:styleId="Formatvorlage5">
    <w:name w:val="Formatvorlage5"/>
    <w:basedOn w:val="Standard"/>
    <w:autoRedefine/>
    <w:rsid w:val="008E6AB2"/>
    <w:pPr>
      <w:keepNext/>
      <w:spacing w:before="240" w:after="60"/>
      <w:outlineLvl w:val="0"/>
    </w:pPr>
    <w:rPr>
      <w:rFonts w:ascii="Arial" w:hAnsi="Arial" w:cs="Arial"/>
      <w:b/>
      <w:bCs/>
      <w:caps/>
      <w:spacing w:val="30"/>
      <w:kern w:val="32"/>
      <w:sz w:val="28"/>
      <w:szCs w:val="32"/>
    </w:rPr>
  </w:style>
  <w:style w:type="paragraph" w:styleId="Verzeichnis1">
    <w:name w:val="toc 1"/>
    <w:basedOn w:val="Standard"/>
    <w:next w:val="Standard"/>
    <w:autoRedefine/>
    <w:semiHidden/>
    <w:rsid w:val="007629D8"/>
    <w:rPr>
      <w:rFonts w:ascii="Arial" w:hAnsi="Arial"/>
    </w:rPr>
  </w:style>
  <w:style w:type="paragraph" w:customStyle="1" w:styleId="Formatvorlage6">
    <w:name w:val="Formatvorlage6"/>
    <w:basedOn w:val="jahresB2"/>
    <w:autoRedefine/>
    <w:rsid w:val="008E6AB2"/>
    <w:pPr>
      <w:numPr>
        <w:ilvl w:val="0"/>
        <w:numId w:val="0"/>
      </w:numPr>
    </w:pPr>
  </w:style>
  <w:style w:type="paragraph" w:customStyle="1" w:styleId="Formatvorlage7">
    <w:name w:val="Formatvorlage7"/>
    <w:basedOn w:val="jahresB2"/>
    <w:autoRedefine/>
    <w:rsid w:val="008E6AB2"/>
    <w:pPr>
      <w:numPr>
        <w:ilvl w:val="0"/>
        <w:numId w:val="0"/>
      </w:numPr>
    </w:pPr>
  </w:style>
  <w:style w:type="paragraph" w:customStyle="1" w:styleId="Formatvorlage8">
    <w:name w:val="Formatvorlage8"/>
    <w:basedOn w:val="Standard"/>
    <w:autoRedefine/>
    <w:rsid w:val="008E6AB2"/>
    <w:pPr>
      <w:keepNext/>
      <w:spacing w:before="240" w:after="60"/>
      <w:outlineLvl w:val="0"/>
    </w:pPr>
    <w:rPr>
      <w:rFonts w:ascii="Arial" w:hAnsi="Arial" w:cs="Arial"/>
      <w:b/>
      <w:bCs/>
      <w:caps/>
      <w:spacing w:val="30"/>
      <w:kern w:val="32"/>
      <w:sz w:val="28"/>
      <w:szCs w:val="32"/>
    </w:rPr>
  </w:style>
  <w:style w:type="paragraph" w:customStyle="1" w:styleId="Formatvorlage9">
    <w:name w:val="Formatvorlage9"/>
    <w:basedOn w:val="Standard"/>
    <w:autoRedefine/>
    <w:rsid w:val="008E6AB2"/>
    <w:pPr>
      <w:keepNext/>
      <w:spacing w:before="240" w:after="60"/>
      <w:outlineLvl w:val="0"/>
    </w:pPr>
    <w:rPr>
      <w:rFonts w:ascii="Arial" w:hAnsi="Arial" w:cs="Arial"/>
      <w:b/>
      <w:bCs/>
      <w:caps/>
      <w:spacing w:val="30"/>
      <w:kern w:val="32"/>
      <w:sz w:val="28"/>
      <w:szCs w:val="32"/>
    </w:rPr>
  </w:style>
  <w:style w:type="paragraph" w:customStyle="1" w:styleId="Formatvorlage10">
    <w:name w:val="Formatvorlage10"/>
    <w:basedOn w:val="Standard"/>
    <w:autoRedefine/>
    <w:rsid w:val="008E6AB2"/>
    <w:pPr>
      <w:keepNext/>
      <w:spacing w:before="240" w:after="60"/>
      <w:outlineLvl w:val="0"/>
    </w:pPr>
    <w:rPr>
      <w:rFonts w:ascii="Arial" w:hAnsi="Arial" w:cs="Arial"/>
      <w:b/>
      <w:bCs/>
      <w:caps/>
      <w:spacing w:val="30"/>
      <w:kern w:val="32"/>
      <w:sz w:val="28"/>
      <w:szCs w:val="32"/>
    </w:rPr>
  </w:style>
  <w:style w:type="paragraph" w:customStyle="1" w:styleId="Formatvorlage11">
    <w:name w:val="Formatvorlage11"/>
    <w:basedOn w:val="Standard"/>
    <w:autoRedefine/>
    <w:rsid w:val="008E6AB2"/>
    <w:pPr>
      <w:keepNext/>
      <w:spacing w:before="240" w:after="60"/>
      <w:outlineLvl w:val="0"/>
    </w:pPr>
    <w:rPr>
      <w:rFonts w:ascii="Arial" w:hAnsi="Arial" w:cs="Arial"/>
      <w:b/>
      <w:bCs/>
      <w:caps/>
      <w:spacing w:val="30"/>
      <w:kern w:val="32"/>
      <w:sz w:val="28"/>
      <w:szCs w:val="32"/>
    </w:rPr>
  </w:style>
  <w:style w:type="paragraph" w:customStyle="1" w:styleId="jahresB1">
    <w:name w:val="jahresB_Ü1"/>
    <w:basedOn w:val="berschrift1"/>
    <w:autoRedefine/>
    <w:rsid w:val="00A56C54"/>
    <w:pPr>
      <w:numPr>
        <w:numId w:val="5"/>
      </w:numPr>
    </w:pPr>
    <w:rPr>
      <w:caps/>
      <w:spacing w:val="30"/>
      <w:sz w:val="28"/>
    </w:rPr>
  </w:style>
  <w:style w:type="paragraph" w:customStyle="1" w:styleId="Formatvorlage13">
    <w:name w:val="Formatvorlage13"/>
    <w:basedOn w:val="jahresB1"/>
    <w:autoRedefine/>
    <w:rsid w:val="00A859A2"/>
    <w:pPr>
      <w:numPr>
        <w:numId w:val="1"/>
      </w:numPr>
    </w:pPr>
  </w:style>
  <w:style w:type="paragraph" w:customStyle="1" w:styleId="Formatvorlage14">
    <w:name w:val="Formatvorlage14"/>
    <w:basedOn w:val="jahresB1"/>
    <w:autoRedefine/>
    <w:rsid w:val="00402D2E"/>
    <w:pPr>
      <w:numPr>
        <w:numId w:val="2"/>
      </w:numPr>
    </w:pPr>
  </w:style>
  <w:style w:type="paragraph" w:customStyle="1" w:styleId="jahresB3">
    <w:name w:val="jahresB_ü3"/>
    <w:basedOn w:val="berschrift3"/>
    <w:autoRedefine/>
    <w:rsid w:val="00A859A2"/>
    <w:pPr>
      <w:numPr>
        <w:ilvl w:val="2"/>
        <w:numId w:val="1"/>
      </w:numPr>
    </w:pPr>
    <w:rPr>
      <w:spacing w:val="24"/>
      <w:sz w:val="24"/>
    </w:rPr>
  </w:style>
  <w:style w:type="paragraph" w:customStyle="1" w:styleId="Formatvorlage15">
    <w:name w:val="Formatvorlage15"/>
    <w:basedOn w:val="jahresB1"/>
    <w:autoRedefine/>
    <w:rsid w:val="00402D2E"/>
    <w:pPr>
      <w:numPr>
        <w:numId w:val="0"/>
      </w:numPr>
    </w:pPr>
  </w:style>
  <w:style w:type="paragraph" w:customStyle="1" w:styleId="Formatvorlage16">
    <w:name w:val="Formatvorlage16"/>
    <w:basedOn w:val="jahresB1"/>
    <w:autoRedefine/>
    <w:rsid w:val="00B97B21"/>
    <w:pPr>
      <w:numPr>
        <w:numId w:val="3"/>
      </w:numPr>
    </w:pPr>
  </w:style>
  <w:style w:type="paragraph" w:customStyle="1" w:styleId="Formatvorlage17">
    <w:name w:val="Formatvorlage17"/>
    <w:basedOn w:val="jahresB1"/>
    <w:autoRedefine/>
    <w:rsid w:val="00A56C54"/>
    <w:pPr>
      <w:numPr>
        <w:numId w:val="4"/>
      </w:numPr>
    </w:pPr>
  </w:style>
  <w:style w:type="paragraph" w:styleId="Titel">
    <w:name w:val="Title"/>
    <w:basedOn w:val="Standard"/>
    <w:autoRedefine/>
    <w:qFormat/>
    <w:rsid w:val="008F215E"/>
    <w:pPr>
      <w:spacing w:before="240" w:after="60"/>
      <w:jc w:val="center"/>
      <w:outlineLvl w:val="0"/>
    </w:pPr>
    <w:rPr>
      <w:rFonts w:ascii="Arial" w:hAnsi="Arial" w:cs="Arial"/>
      <w:b/>
      <w:bCs/>
      <w:kern w:val="28"/>
      <w:sz w:val="32"/>
      <w:szCs w:val="32"/>
    </w:rPr>
  </w:style>
  <w:style w:type="paragraph" w:customStyle="1" w:styleId="FormatvorlageAufzhlungszeichenFett">
    <w:name w:val="Formatvorlage Aufzählungszeichen + Fett"/>
    <w:basedOn w:val="Standard"/>
    <w:autoRedefine/>
    <w:rsid w:val="00E84A25"/>
    <w:pPr>
      <w:numPr>
        <w:numId w:val="7"/>
      </w:numPr>
      <w:spacing w:after="0" w:line="240" w:lineRule="auto"/>
    </w:pPr>
    <w:rPr>
      <w:rFonts w:ascii="Arial" w:hAnsi="Arial"/>
    </w:rPr>
  </w:style>
  <w:style w:type="paragraph" w:styleId="Aufzhlungszeichen">
    <w:name w:val="List Bullet"/>
    <w:basedOn w:val="Standard"/>
    <w:rsid w:val="00E84A25"/>
  </w:style>
  <w:style w:type="paragraph" w:customStyle="1" w:styleId="Formatvorlage18">
    <w:name w:val="Formatvorlage18"/>
    <w:basedOn w:val="Blocktext"/>
    <w:autoRedefine/>
    <w:rsid w:val="00E84A25"/>
    <w:rPr>
      <w:rFonts w:ascii="Arial" w:hAnsi="Arial"/>
    </w:rPr>
  </w:style>
  <w:style w:type="paragraph" w:styleId="Blocktext">
    <w:name w:val="Block Text"/>
    <w:basedOn w:val="Standard"/>
    <w:rsid w:val="00E84A25"/>
    <w:pPr>
      <w:spacing w:after="120"/>
      <w:ind w:left="1440" w:right="1440"/>
    </w:pPr>
  </w:style>
  <w:style w:type="paragraph" w:customStyle="1" w:styleId="FormatvorlageStandardWebLateinArial11ptNach0ptZeilenab">
    <w:name w:val="Formatvorlage Standard (Web) + (Latein) Arial 11 pt Nach:  0 pt Zeilenab..."/>
    <w:basedOn w:val="Standard"/>
    <w:autoRedefine/>
    <w:rsid w:val="00E84A25"/>
    <w:pPr>
      <w:spacing w:after="0" w:line="240" w:lineRule="auto"/>
    </w:pPr>
    <w:rPr>
      <w:rFonts w:ascii="Arial" w:eastAsia="Times New Roman" w:hAnsi="Arial"/>
      <w:szCs w:val="20"/>
    </w:rPr>
  </w:style>
  <w:style w:type="paragraph" w:customStyle="1" w:styleId="jahresBtext">
    <w:name w:val="jahresB_text"/>
    <w:basedOn w:val="Textkrper"/>
    <w:autoRedefine/>
    <w:rsid w:val="00EE6B00"/>
    <w:rPr>
      <w:szCs w:val="22"/>
    </w:rPr>
  </w:style>
  <w:style w:type="character" w:styleId="Fett">
    <w:name w:val="Strong"/>
    <w:qFormat/>
    <w:rsid w:val="005C018D"/>
    <w:rPr>
      <w:b/>
      <w:bCs/>
    </w:rPr>
  </w:style>
  <w:style w:type="paragraph" w:styleId="StandardWeb">
    <w:name w:val="Normal (Web)"/>
    <w:basedOn w:val="Standard"/>
    <w:uiPriority w:val="99"/>
    <w:rsid w:val="000B3A58"/>
    <w:pPr>
      <w:spacing w:before="100" w:beforeAutospacing="1" w:after="100" w:afterAutospacing="1" w:line="240" w:lineRule="auto"/>
    </w:pPr>
    <w:rPr>
      <w:rFonts w:ascii="Arial Unicode MS" w:eastAsia="Arial Unicode MS" w:hAnsi="Arial Unicode MS" w:cs="Arial Unicode MS"/>
      <w:sz w:val="24"/>
      <w:szCs w:val="24"/>
      <w:lang w:eastAsia="de-DE"/>
    </w:rPr>
  </w:style>
  <w:style w:type="paragraph" w:styleId="NurText">
    <w:name w:val="Plain Text"/>
    <w:basedOn w:val="Standard"/>
    <w:link w:val="NurTextZchn"/>
    <w:uiPriority w:val="99"/>
    <w:unhideWhenUsed/>
    <w:rsid w:val="00EC3750"/>
    <w:pPr>
      <w:spacing w:after="0" w:line="240" w:lineRule="auto"/>
    </w:pPr>
    <w:rPr>
      <w:rFonts w:cs="Calibri"/>
    </w:rPr>
  </w:style>
  <w:style w:type="character" w:customStyle="1" w:styleId="NurTextZchn">
    <w:name w:val="Nur Text Zchn"/>
    <w:link w:val="NurText"/>
    <w:uiPriority w:val="99"/>
    <w:rsid w:val="00EC3750"/>
    <w:rPr>
      <w:rFonts w:cs="Calibri"/>
      <w:sz w:val="22"/>
      <w:szCs w:val="22"/>
      <w:lang w:eastAsia="en-US"/>
    </w:rPr>
  </w:style>
  <w:style w:type="character" w:styleId="BesuchterLink">
    <w:name w:val="FollowedHyperlink"/>
    <w:basedOn w:val="Absatz-Standardschriftart"/>
    <w:uiPriority w:val="99"/>
    <w:semiHidden/>
    <w:unhideWhenUsed/>
    <w:rsid w:val="0046665D"/>
    <w:rPr>
      <w:color w:val="96607D" w:themeColor="followedHyperlink"/>
      <w:u w:val="single"/>
    </w:rPr>
  </w:style>
  <w:style w:type="character" w:customStyle="1" w:styleId="NichtaufgelsteErwhnung1">
    <w:name w:val="Nicht aufgelöste Erwähnung1"/>
    <w:basedOn w:val="Absatz-Standardschriftart"/>
    <w:uiPriority w:val="99"/>
    <w:semiHidden/>
    <w:unhideWhenUsed/>
    <w:rsid w:val="001D3F39"/>
    <w:rPr>
      <w:color w:val="605E5C"/>
      <w:shd w:val="clear" w:color="auto" w:fill="E1DFDD"/>
    </w:rPr>
  </w:style>
  <w:style w:type="paragraph" w:styleId="Listenabsatz">
    <w:name w:val="List Paragraph"/>
    <w:basedOn w:val="Standard"/>
    <w:uiPriority w:val="34"/>
    <w:qFormat/>
    <w:rsid w:val="00003A63"/>
    <w:pPr>
      <w:ind w:left="720"/>
      <w:contextualSpacing/>
    </w:pPr>
  </w:style>
  <w:style w:type="paragraph" w:styleId="berarbeitung">
    <w:name w:val="Revision"/>
    <w:hidden/>
    <w:uiPriority w:val="99"/>
    <w:semiHidden/>
    <w:rsid w:val="00DF4DD6"/>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12761">
      <w:bodyDiv w:val="1"/>
      <w:marLeft w:val="0"/>
      <w:marRight w:val="0"/>
      <w:marTop w:val="0"/>
      <w:marBottom w:val="0"/>
      <w:divBdr>
        <w:top w:val="none" w:sz="0" w:space="0" w:color="auto"/>
        <w:left w:val="none" w:sz="0" w:space="0" w:color="auto"/>
        <w:bottom w:val="none" w:sz="0" w:space="0" w:color="auto"/>
        <w:right w:val="none" w:sz="0" w:space="0" w:color="auto"/>
      </w:divBdr>
    </w:div>
    <w:div w:id="223226218">
      <w:bodyDiv w:val="1"/>
      <w:marLeft w:val="0"/>
      <w:marRight w:val="0"/>
      <w:marTop w:val="0"/>
      <w:marBottom w:val="0"/>
      <w:divBdr>
        <w:top w:val="none" w:sz="0" w:space="0" w:color="auto"/>
        <w:left w:val="none" w:sz="0" w:space="0" w:color="auto"/>
        <w:bottom w:val="none" w:sz="0" w:space="0" w:color="auto"/>
        <w:right w:val="none" w:sz="0" w:space="0" w:color="auto"/>
      </w:divBdr>
    </w:div>
    <w:div w:id="338780916">
      <w:bodyDiv w:val="1"/>
      <w:marLeft w:val="0"/>
      <w:marRight w:val="0"/>
      <w:marTop w:val="0"/>
      <w:marBottom w:val="0"/>
      <w:divBdr>
        <w:top w:val="none" w:sz="0" w:space="0" w:color="auto"/>
        <w:left w:val="none" w:sz="0" w:space="0" w:color="auto"/>
        <w:bottom w:val="none" w:sz="0" w:space="0" w:color="auto"/>
        <w:right w:val="none" w:sz="0" w:space="0" w:color="auto"/>
      </w:divBdr>
    </w:div>
    <w:div w:id="677388584">
      <w:bodyDiv w:val="1"/>
      <w:marLeft w:val="0"/>
      <w:marRight w:val="0"/>
      <w:marTop w:val="0"/>
      <w:marBottom w:val="0"/>
      <w:divBdr>
        <w:top w:val="none" w:sz="0" w:space="0" w:color="auto"/>
        <w:left w:val="none" w:sz="0" w:space="0" w:color="auto"/>
        <w:bottom w:val="none" w:sz="0" w:space="0" w:color="auto"/>
        <w:right w:val="none" w:sz="0" w:space="0" w:color="auto"/>
      </w:divBdr>
    </w:div>
    <w:div w:id="700058803">
      <w:bodyDiv w:val="1"/>
      <w:marLeft w:val="0"/>
      <w:marRight w:val="0"/>
      <w:marTop w:val="0"/>
      <w:marBottom w:val="0"/>
      <w:divBdr>
        <w:top w:val="none" w:sz="0" w:space="0" w:color="auto"/>
        <w:left w:val="none" w:sz="0" w:space="0" w:color="auto"/>
        <w:bottom w:val="none" w:sz="0" w:space="0" w:color="auto"/>
        <w:right w:val="none" w:sz="0" w:space="0" w:color="auto"/>
      </w:divBdr>
    </w:div>
    <w:div w:id="890845353">
      <w:bodyDiv w:val="1"/>
      <w:marLeft w:val="0"/>
      <w:marRight w:val="0"/>
      <w:marTop w:val="0"/>
      <w:marBottom w:val="0"/>
      <w:divBdr>
        <w:top w:val="none" w:sz="0" w:space="0" w:color="auto"/>
        <w:left w:val="none" w:sz="0" w:space="0" w:color="auto"/>
        <w:bottom w:val="none" w:sz="0" w:space="0" w:color="auto"/>
        <w:right w:val="none" w:sz="0" w:space="0" w:color="auto"/>
      </w:divBdr>
    </w:div>
    <w:div w:id="1003359606">
      <w:bodyDiv w:val="1"/>
      <w:marLeft w:val="0"/>
      <w:marRight w:val="0"/>
      <w:marTop w:val="0"/>
      <w:marBottom w:val="0"/>
      <w:divBdr>
        <w:top w:val="none" w:sz="0" w:space="0" w:color="auto"/>
        <w:left w:val="none" w:sz="0" w:space="0" w:color="auto"/>
        <w:bottom w:val="none" w:sz="0" w:space="0" w:color="auto"/>
        <w:right w:val="none" w:sz="0" w:space="0" w:color="auto"/>
      </w:divBdr>
    </w:div>
    <w:div w:id="1027024404">
      <w:bodyDiv w:val="1"/>
      <w:marLeft w:val="0"/>
      <w:marRight w:val="0"/>
      <w:marTop w:val="0"/>
      <w:marBottom w:val="0"/>
      <w:divBdr>
        <w:top w:val="none" w:sz="0" w:space="0" w:color="auto"/>
        <w:left w:val="none" w:sz="0" w:space="0" w:color="auto"/>
        <w:bottom w:val="none" w:sz="0" w:space="0" w:color="auto"/>
        <w:right w:val="none" w:sz="0" w:space="0" w:color="auto"/>
      </w:divBdr>
      <w:divsChild>
        <w:div w:id="1209149451">
          <w:marLeft w:val="0"/>
          <w:marRight w:val="0"/>
          <w:marTop w:val="0"/>
          <w:marBottom w:val="0"/>
          <w:divBdr>
            <w:top w:val="none" w:sz="0" w:space="0" w:color="auto"/>
            <w:left w:val="none" w:sz="0" w:space="0" w:color="auto"/>
            <w:bottom w:val="none" w:sz="0" w:space="0" w:color="auto"/>
            <w:right w:val="none" w:sz="0" w:space="0" w:color="auto"/>
          </w:divBdr>
          <w:divsChild>
            <w:div w:id="185336954">
              <w:marLeft w:val="0"/>
              <w:marRight w:val="0"/>
              <w:marTop w:val="0"/>
              <w:marBottom w:val="0"/>
              <w:divBdr>
                <w:top w:val="none" w:sz="0" w:space="0" w:color="auto"/>
                <w:left w:val="none" w:sz="0" w:space="0" w:color="auto"/>
                <w:bottom w:val="none" w:sz="0" w:space="0" w:color="auto"/>
                <w:right w:val="none" w:sz="0" w:space="0" w:color="auto"/>
              </w:divBdr>
              <w:divsChild>
                <w:div w:id="1953395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9921962">
      <w:bodyDiv w:val="1"/>
      <w:marLeft w:val="0"/>
      <w:marRight w:val="0"/>
      <w:marTop w:val="0"/>
      <w:marBottom w:val="0"/>
      <w:divBdr>
        <w:top w:val="none" w:sz="0" w:space="0" w:color="auto"/>
        <w:left w:val="none" w:sz="0" w:space="0" w:color="auto"/>
        <w:bottom w:val="none" w:sz="0" w:space="0" w:color="auto"/>
        <w:right w:val="none" w:sz="0" w:space="0" w:color="auto"/>
      </w:divBdr>
    </w:div>
    <w:div w:id="1356036828">
      <w:bodyDiv w:val="1"/>
      <w:marLeft w:val="0"/>
      <w:marRight w:val="0"/>
      <w:marTop w:val="0"/>
      <w:marBottom w:val="0"/>
      <w:divBdr>
        <w:top w:val="none" w:sz="0" w:space="0" w:color="auto"/>
        <w:left w:val="none" w:sz="0" w:space="0" w:color="auto"/>
        <w:bottom w:val="none" w:sz="0" w:space="0" w:color="auto"/>
        <w:right w:val="none" w:sz="0" w:space="0" w:color="auto"/>
      </w:divBdr>
    </w:div>
    <w:div w:id="1419328267">
      <w:bodyDiv w:val="1"/>
      <w:marLeft w:val="0"/>
      <w:marRight w:val="0"/>
      <w:marTop w:val="0"/>
      <w:marBottom w:val="0"/>
      <w:divBdr>
        <w:top w:val="none" w:sz="0" w:space="0" w:color="auto"/>
        <w:left w:val="none" w:sz="0" w:space="0" w:color="auto"/>
        <w:bottom w:val="none" w:sz="0" w:space="0" w:color="auto"/>
        <w:right w:val="none" w:sz="0" w:space="0" w:color="auto"/>
      </w:divBdr>
    </w:div>
    <w:div w:id="1462769226">
      <w:bodyDiv w:val="1"/>
      <w:marLeft w:val="0"/>
      <w:marRight w:val="0"/>
      <w:marTop w:val="0"/>
      <w:marBottom w:val="0"/>
      <w:divBdr>
        <w:top w:val="none" w:sz="0" w:space="0" w:color="auto"/>
        <w:left w:val="none" w:sz="0" w:space="0" w:color="auto"/>
        <w:bottom w:val="none" w:sz="0" w:space="0" w:color="auto"/>
        <w:right w:val="none" w:sz="0" w:space="0" w:color="auto"/>
      </w:divBdr>
      <w:divsChild>
        <w:div w:id="508062873">
          <w:marLeft w:val="0"/>
          <w:marRight w:val="0"/>
          <w:marTop w:val="0"/>
          <w:marBottom w:val="0"/>
          <w:divBdr>
            <w:top w:val="none" w:sz="0" w:space="0" w:color="auto"/>
            <w:left w:val="none" w:sz="0" w:space="0" w:color="auto"/>
            <w:bottom w:val="none" w:sz="0" w:space="0" w:color="auto"/>
            <w:right w:val="none" w:sz="0" w:space="0" w:color="auto"/>
          </w:divBdr>
          <w:divsChild>
            <w:div w:id="721755449">
              <w:marLeft w:val="0"/>
              <w:marRight w:val="0"/>
              <w:marTop w:val="0"/>
              <w:marBottom w:val="0"/>
              <w:divBdr>
                <w:top w:val="none" w:sz="0" w:space="0" w:color="auto"/>
                <w:left w:val="none" w:sz="0" w:space="0" w:color="auto"/>
                <w:bottom w:val="none" w:sz="0" w:space="0" w:color="auto"/>
                <w:right w:val="none" w:sz="0" w:space="0" w:color="auto"/>
              </w:divBdr>
              <w:divsChild>
                <w:div w:id="1344093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6672410">
      <w:bodyDiv w:val="1"/>
      <w:marLeft w:val="0"/>
      <w:marRight w:val="0"/>
      <w:marTop w:val="0"/>
      <w:marBottom w:val="0"/>
      <w:divBdr>
        <w:top w:val="none" w:sz="0" w:space="0" w:color="auto"/>
        <w:left w:val="none" w:sz="0" w:space="0" w:color="auto"/>
        <w:bottom w:val="none" w:sz="0" w:space="0" w:color="auto"/>
        <w:right w:val="none" w:sz="0" w:space="0" w:color="auto"/>
      </w:divBdr>
    </w:div>
    <w:div w:id="1632633088">
      <w:bodyDiv w:val="1"/>
      <w:marLeft w:val="0"/>
      <w:marRight w:val="0"/>
      <w:marTop w:val="0"/>
      <w:marBottom w:val="0"/>
      <w:divBdr>
        <w:top w:val="none" w:sz="0" w:space="0" w:color="auto"/>
        <w:left w:val="none" w:sz="0" w:space="0" w:color="auto"/>
        <w:bottom w:val="none" w:sz="0" w:space="0" w:color="auto"/>
        <w:right w:val="none" w:sz="0" w:space="0" w:color="auto"/>
      </w:divBdr>
      <w:divsChild>
        <w:div w:id="307248338">
          <w:marLeft w:val="0"/>
          <w:marRight w:val="0"/>
          <w:marTop w:val="0"/>
          <w:marBottom w:val="0"/>
          <w:divBdr>
            <w:top w:val="none" w:sz="0" w:space="0" w:color="auto"/>
            <w:left w:val="none" w:sz="0" w:space="0" w:color="auto"/>
            <w:bottom w:val="none" w:sz="0" w:space="0" w:color="auto"/>
            <w:right w:val="none" w:sz="0" w:space="0" w:color="auto"/>
          </w:divBdr>
          <w:divsChild>
            <w:div w:id="275524038">
              <w:marLeft w:val="0"/>
              <w:marRight w:val="0"/>
              <w:marTop w:val="0"/>
              <w:marBottom w:val="0"/>
              <w:divBdr>
                <w:top w:val="none" w:sz="0" w:space="0" w:color="auto"/>
                <w:left w:val="none" w:sz="0" w:space="0" w:color="auto"/>
                <w:bottom w:val="none" w:sz="0" w:space="0" w:color="auto"/>
                <w:right w:val="none" w:sz="0" w:space="0" w:color="auto"/>
              </w:divBdr>
              <w:divsChild>
                <w:div w:id="624046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8399781">
      <w:bodyDiv w:val="1"/>
      <w:marLeft w:val="0"/>
      <w:marRight w:val="0"/>
      <w:marTop w:val="0"/>
      <w:marBottom w:val="0"/>
      <w:divBdr>
        <w:top w:val="none" w:sz="0" w:space="0" w:color="auto"/>
        <w:left w:val="none" w:sz="0" w:space="0" w:color="auto"/>
        <w:bottom w:val="none" w:sz="0" w:space="0" w:color="auto"/>
        <w:right w:val="none" w:sz="0" w:space="0" w:color="auto"/>
      </w:divBdr>
      <w:divsChild>
        <w:div w:id="1562253610">
          <w:marLeft w:val="0"/>
          <w:marRight w:val="0"/>
          <w:marTop w:val="0"/>
          <w:marBottom w:val="0"/>
          <w:divBdr>
            <w:top w:val="none" w:sz="0" w:space="0" w:color="auto"/>
            <w:left w:val="none" w:sz="0" w:space="0" w:color="auto"/>
            <w:bottom w:val="none" w:sz="0" w:space="0" w:color="auto"/>
            <w:right w:val="none" w:sz="0" w:space="0" w:color="auto"/>
          </w:divBdr>
          <w:divsChild>
            <w:div w:id="1308509268">
              <w:marLeft w:val="0"/>
              <w:marRight w:val="0"/>
              <w:marTop w:val="0"/>
              <w:marBottom w:val="0"/>
              <w:divBdr>
                <w:top w:val="none" w:sz="0" w:space="0" w:color="auto"/>
                <w:left w:val="none" w:sz="0" w:space="0" w:color="auto"/>
                <w:bottom w:val="none" w:sz="0" w:space="0" w:color="auto"/>
                <w:right w:val="none" w:sz="0" w:space="0" w:color="auto"/>
              </w:divBdr>
              <w:divsChild>
                <w:div w:id="2058582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2598808">
      <w:bodyDiv w:val="1"/>
      <w:marLeft w:val="0"/>
      <w:marRight w:val="0"/>
      <w:marTop w:val="0"/>
      <w:marBottom w:val="0"/>
      <w:divBdr>
        <w:top w:val="none" w:sz="0" w:space="0" w:color="auto"/>
        <w:left w:val="none" w:sz="0" w:space="0" w:color="auto"/>
        <w:bottom w:val="none" w:sz="0" w:space="0" w:color="auto"/>
        <w:right w:val="none" w:sz="0" w:space="0" w:color="auto"/>
      </w:divBdr>
    </w:div>
    <w:div w:id="1931354093">
      <w:bodyDiv w:val="1"/>
      <w:marLeft w:val="0"/>
      <w:marRight w:val="0"/>
      <w:marTop w:val="0"/>
      <w:marBottom w:val="0"/>
      <w:divBdr>
        <w:top w:val="none" w:sz="0" w:space="0" w:color="auto"/>
        <w:left w:val="none" w:sz="0" w:space="0" w:color="auto"/>
        <w:bottom w:val="none" w:sz="0" w:space="0" w:color="auto"/>
        <w:right w:val="none" w:sz="0" w:space="0" w:color="auto"/>
      </w:divBdr>
    </w:div>
    <w:div w:id="21185985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e.dorn@donauauen.at"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nationalparksaustria.at/files/Inhalte/aktuelles/NP-Austria/2026/72985%20Nationalpark%20Pilzbroschu%CC%88re.pdf"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nationalparksaustria.at/files/Inhalte/aktuelles/NP-Austria/2026/72985%20Nationalpark%20Pilzbroschu%CC%88re.pdf"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2" Type="http://schemas.openxmlformats.org/officeDocument/2006/relationships/hyperlink" Target="http://www.donauauen.at" TargetMode="External"/><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FFE29FF2C6327C45897B4BDD27E2F05C" ma:contentTypeVersion="15" ma:contentTypeDescription="Ein neues Dokument erstellen." ma:contentTypeScope="" ma:versionID="d657435fb304acf74746ea661417f6cd">
  <xsd:schema xmlns:xsd="http://www.w3.org/2001/XMLSchema" xmlns:xs="http://www.w3.org/2001/XMLSchema" xmlns:p="http://schemas.microsoft.com/office/2006/metadata/properties" xmlns:ns2="24a0a0e5-323b-43e3-91fb-3ec267ec8a87" xmlns:ns3="8f8cc5b2-2900-4dd7-a452-e1b79d2456b2" targetNamespace="http://schemas.microsoft.com/office/2006/metadata/properties" ma:root="true" ma:fieldsID="67d51956a57011caaab11fa61867031c" ns2:_="" ns3:_="">
    <xsd:import namespace="24a0a0e5-323b-43e3-91fb-3ec267ec8a87"/>
    <xsd:import namespace="8f8cc5b2-2900-4dd7-a452-e1b79d2456b2"/>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DateTaken" minOccurs="0"/>
                <xsd:element ref="ns2:MediaServiceObjectDetectorVersions"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4a0a0e5-323b-43e3-91fb-3ec267ec8a87"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Bildmarkierungen" ma:readOnly="false" ma:fieldId="{5cf76f15-5ced-4ddc-b409-7134ff3c332f}" ma:taxonomyMulti="true" ma:sspId="f2293a3e-770e-4197-bd6d-e415e78c8b54"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f8cc5b2-2900-4dd7-a452-e1b79d2456b2"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6c980612-b7f3-40f2-b912-912e2fb03e06}" ma:internalName="TaxCatchAll" ma:showField="CatchAllData" ma:web="8f8cc5b2-2900-4dd7-a452-e1b79d2456b2">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24a0a0e5-323b-43e3-91fb-3ec267ec8a87">
      <Terms xmlns="http://schemas.microsoft.com/office/infopath/2007/PartnerControls"/>
    </lcf76f155ced4ddcb4097134ff3c332f>
    <TaxCatchAll xmlns="8f8cc5b2-2900-4dd7-a452-e1b79d2456b2" xsi:nil="true"/>
  </documentManagement>
</p:properties>
</file>

<file path=customXml/itemProps1.xml><?xml version="1.0" encoding="utf-8"?>
<ds:datastoreItem xmlns:ds="http://schemas.openxmlformats.org/officeDocument/2006/customXml" ds:itemID="{150F1681-25E5-4989-94E6-C620C490B313}">
  <ds:schemaRefs>
    <ds:schemaRef ds:uri="http://schemas.microsoft.com/sharepoint/v3/contenttype/forms"/>
  </ds:schemaRefs>
</ds:datastoreItem>
</file>

<file path=customXml/itemProps2.xml><?xml version="1.0" encoding="utf-8"?>
<ds:datastoreItem xmlns:ds="http://schemas.openxmlformats.org/officeDocument/2006/customXml" ds:itemID="{C186A9D3-37A7-4EA6-9AB7-B7AA9E33A5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4a0a0e5-323b-43e3-91fb-3ec267ec8a87"/>
    <ds:schemaRef ds:uri="8f8cc5b2-2900-4dd7-a452-e1b79d2456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EBBD920-F02C-4E5B-8DAA-16B1A379299F}">
  <ds:schemaRefs>
    <ds:schemaRef ds:uri="http://schemas.openxmlformats.org/officeDocument/2006/bibliography"/>
  </ds:schemaRefs>
</ds:datastoreItem>
</file>

<file path=customXml/itemProps4.xml><?xml version="1.0" encoding="utf-8"?>
<ds:datastoreItem xmlns:ds="http://schemas.openxmlformats.org/officeDocument/2006/customXml" ds:itemID="{15FFF793-6A56-4EE0-9A59-475C2162FDB4}">
  <ds:schemaRefs>
    <ds:schemaRef ds:uri="http://schemas.microsoft.com/office/2006/metadata/properties"/>
    <ds:schemaRef ds:uri="http://schemas.microsoft.com/office/infopath/2007/PartnerControls"/>
    <ds:schemaRef ds:uri="24a0a0e5-323b-43e3-91fb-3ec267ec8a87"/>
    <ds:schemaRef ds:uri="8f8cc5b2-2900-4dd7-a452-e1b79d2456b2"/>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1018</Words>
  <Characters>6415</Characters>
  <Application>Microsoft Office Word</Application>
  <DocSecurity>0</DocSecurity>
  <Lines>53</Lines>
  <Paragraphs>14</Paragraphs>
  <ScaleCrop>false</ScaleCrop>
  <HeadingPairs>
    <vt:vector size="2" baseType="variant">
      <vt:variant>
        <vt:lpstr>Titel</vt:lpstr>
      </vt:variant>
      <vt:variant>
        <vt:i4>1</vt:i4>
      </vt:variant>
    </vt:vector>
  </HeadingPairs>
  <TitlesOfParts>
    <vt:vector size="1" baseType="lpstr">
      <vt:lpstr>Presseinformation</vt:lpstr>
    </vt:vector>
  </TitlesOfParts>
  <Company/>
  <LinksUpToDate>false</LinksUpToDate>
  <CharactersWithSpaces>7419</CharactersWithSpaces>
  <SharedDoc>false</SharedDoc>
  <HLinks>
    <vt:vector size="6" baseType="variant">
      <vt:variant>
        <vt:i4>65536</vt:i4>
      </vt:variant>
      <vt:variant>
        <vt:i4>6</vt:i4>
      </vt:variant>
      <vt:variant>
        <vt:i4>0</vt:i4>
      </vt:variant>
      <vt:variant>
        <vt:i4>5</vt:i4>
      </vt:variant>
      <vt:variant>
        <vt:lpwstr>http://www.donauauen.at/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Presseinformation</dc:title>
  <dc:subject/>
  <dc:creator>Erika Dorn</dc:creator>
  <cp:keywords/>
  <cp:lastModifiedBy>Erika Dorn</cp:lastModifiedBy>
  <cp:revision>11</cp:revision>
  <cp:lastPrinted>2016-12-09T12:09:00Z</cp:lastPrinted>
  <dcterms:created xsi:type="dcterms:W3CDTF">2026-09-21T08:45:00Z</dcterms:created>
  <dcterms:modified xsi:type="dcterms:W3CDTF">2026-09-25T08:03:00Z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0x010100FFE29FF2C6327C45897B4BDD27E2F05C</vt:lpwstr>
  </property>
  <property fmtid="{D5CDD505-2E9C-101B-9397-08002B2CF9AE}" pid="3" name="MediaServiceImageTags">
    <vt:lpwstr/>
  </property>
</Properties>
</file>